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C1C9E5" w14:textId="060DE876" w:rsidR="00851E43" w:rsidRPr="001503D6" w:rsidRDefault="00851E43" w:rsidP="0020758A">
      <w:pPr>
        <w:rPr>
          <w:rFonts w:ascii="Roboto" w:hAnsi="Roboto"/>
          <w:lang w:val="en-US"/>
        </w:rPr>
      </w:pPr>
      <w:r w:rsidRPr="001503D6">
        <w:rPr>
          <w:rFonts w:ascii="Roboto" w:hAnsi="Roboto"/>
          <w:lang w:val="en-US"/>
        </w:rPr>
        <w:t xml:space="preserve">Amstetten, </w:t>
      </w:r>
      <w:r w:rsidR="0020758A" w:rsidRPr="001503D6">
        <w:rPr>
          <w:rFonts w:ascii="Roboto" w:hAnsi="Roboto"/>
          <w:lang w:val="en-US"/>
        </w:rPr>
        <w:t xml:space="preserve">Austria </w:t>
      </w:r>
      <w:r w:rsidRPr="001503D6">
        <w:rPr>
          <w:rFonts w:ascii="Roboto" w:hAnsi="Roboto"/>
          <w:lang w:val="en-US"/>
        </w:rPr>
        <w:t xml:space="preserve">- </w:t>
      </w:r>
      <w:r w:rsidR="00466738">
        <w:rPr>
          <w:rFonts w:ascii="Roboto" w:hAnsi="Roboto"/>
          <w:lang w:val="en-US"/>
        </w:rPr>
        <w:t>29</w:t>
      </w:r>
      <w:r w:rsidR="406FE595" w:rsidRPr="001503D6">
        <w:rPr>
          <w:rFonts w:ascii="Roboto" w:hAnsi="Roboto"/>
          <w:lang w:val="en-US"/>
        </w:rPr>
        <w:t>/</w:t>
      </w:r>
      <w:r w:rsidR="00466738">
        <w:rPr>
          <w:rFonts w:ascii="Roboto" w:hAnsi="Roboto"/>
          <w:lang w:val="en-US"/>
        </w:rPr>
        <w:t>10</w:t>
      </w:r>
      <w:r w:rsidR="406FE595" w:rsidRPr="001503D6">
        <w:rPr>
          <w:rFonts w:ascii="Roboto" w:hAnsi="Roboto"/>
          <w:lang w:val="en-US"/>
        </w:rPr>
        <w:t>/2025</w:t>
      </w:r>
    </w:p>
    <w:p w14:paraId="7D71FC56" w14:textId="77777777" w:rsidR="00851E43" w:rsidRPr="001503D6" w:rsidRDefault="00851E43" w:rsidP="6B3AED14">
      <w:pPr>
        <w:spacing w:line="360" w:lineRule="auto"/>
        <w:rPr>
          <w:rFonts w:ascii="Roboto" w:hAnsi="Roboto" w:cs="Arial"/>
          <w:lang w:val="en-US"/>
        </w:rPr>
      </w:pPr>
    </w:p>
    <w:p w14:paraId="65A352DD" w14:textId="430DC1B2" w:rsidR="001702C0" w:rsidRPr="00A6511E" w:rsidRDefault="00A6511E" w:rsidP="00BB654C">
      <w:pPr>
        <w:spacing w:line="360" w:lineRule="auto"/>
        <w:rPr>
          <w:rFonts w:ascii="Roboto" w:hAnsi="Roboto"/>
          <w:b/>
          <w:bCs/>
          <w:sz w:val="36"/>
          <w:szCs w:val="36"/>
          <w:lang w:val="en-US"/>
        </w:rPr>
      </w:pPr>
      <w:r w:rsidRPr="00A6511E">
        <w:rPr>
          <w:rFonts w:ascii="Roboto" w:hAnsi="Roboto"/>
          <w:b/>
          <w:bCs/>
          <w:sz w:val="36"/>
          <w:szCs w:val="36"/>
          <w:lang w:val="en-US"/>
        </w:rPr>
        <w:t>PRESS GLASS UK</w:t>
      </w:r>
      <w:r w:rsidR="007C44B4">
        <w:rPr>
          <w:rFonts w:ascii="Roboto" w:hAnsi="Roboto"/>
          <w:b/>
          <w:bCs/>
          <w:sz w:val="36"/>
          <w:szCs w:val="36"/>
          <w:lang w:val="en-US"/>
        </w:rPr>
        <w:t xml:space="preserve"> &amp; LiSEC</w:t>
      </w:r>
      <w:r w:rsidR="000247FA">
        <w:rPr>
          <w:rFonts w:ascii="Roboto" w:hAnsi="Roboto"/>
          <w:b/>
          <w:bCs/>
          <w:sz w:val="36"/>
          <w:szCs w:val="36"/>
          <w:lang w:val="en-US"/>
        </w:rPr>
        <w:t xml:space="preserve">: </w:t>
      </w:r>
      <w:r w:rsidR="000247FA" w:rsidRPr="000247FA">
        <w:rPr>
          <w:rFonts w:ascii="Roboto" w:hAnsi="Roboto"/>
          <w:b/>
          <w:bCs/>
          <w:sz w:val="36"/>
          <w:szCs w:val="36"/>
          <w:lang w:val="en-US"/>
        </w:rPr>
        <w:t xml:space="preserve">Automation is key </w:t>
      </w:r>
    </w:p>
    <w:p w14:paraId="4363B135" w14:textId="6FF2F6DB" w:rsidR="00EB1AD7" w:rsidRDefault="00BB654C" w:rsidP="00BB654C">
      <w:pPr>
        <w:spacing w:line="360" w:lineRule="auto"/>
        <w:jc w:val="both"/>
        <w:rPr>
          <w:rFonts w:ascii="Roboto" w:hAnsi="Roboto"/>
          <w:b/>
          <w:bCs/>
        </w:rPr>
      </w:pPr>
      <w:r w:rsidRPr="00BB654C">
        <w:rPr>
          <w:rFonts w:ascii="Roboto" w:hAnsi="Roboto"/>
          <w:i/>
        </w:rPr>
        <w:t xml:space="preserve">With the </w:t>
      </w:r>
      <w:r w:rsidR="002448AC">
        <w:rPr>
          <w:rFonts w:ascii="Roboto" w:hAnsi="Roboto"/>
          <w:i/>
        </w:rPr>
        <w:t xml:space="preserve">launch </w:t>
      </w:r>
      <w:r w:rsidRPr="00BB654C">
        <w:rPr>
          <w:rFonts w:ascii="Roboto" w:hAnsi="Roboto"/>
          <w:i/>
        </w:rPr>
        <w:t xml:space="preserve">of its new </w:t>
      </w:r>
      <w:r w:rsidR="002448AC">
        <w:rPr>
          <w:rFonts w:ascii="Roboto" w:hAnsi="Roboto"/>
          <w:i/>
        </w:rPr>
        <w:t>state</w:t>
      </w:r>
      <w:r w:rsidR="00617477">
        <w:rPr>
          <w:rFonts w:ascii="Roboto" w:hAnsi="Roboto"/>
          <w:i/>
        </w:rPr>
        <w:t>-</w:t>
      </w:r>
      <w:r w:rsidR="002448AC">
        <w:rPr>
          <w:rFonts w:ascii="Roboto" w:hAnsi="Roboto"/>
          <w:i/>
        </w:rPr>
        <w:t>of</w:t>
      </w:r>
      <w:r w:rsidR="00617477">
        <w:rPr>
          <w:rFonts w:ascii="Roboto" w:hAnsi="Roboto"/>
          <w:i/>
        </w:rPr>
        <w:t>-</w:t>
      </w:r>
      <w:r w:rsidR="002448AC">
        <w:rPr>
          <w:rFonts w:ascii="Roboto" w:hAnsi="Roboto"/>
          <w:i/>
        </w:rPr>
        <w:t>the</w:t>
      </w:r>
      <w:r w:rsidR="00617477">
        <w:rPr>
          <w:rFonts w:ascii="Roboto" w:hAnsi="Roboto"/>
          <w:i/>
        </w:rPr>
        <w:t>-</w:t>
      </w:r>
      <w:r w:rsidR="002448AC">
        <w:rPr>
          <w:rFonts w:ascii="Roboto" w:hAnsi="Roboto"/>
          <w:i/>
        </w:rPr>
        <w:t xml:space="preserve">art </w:t>
      </w:r>
      <w:r w:rsidRPr="00BB654C">
        <w:rPr>
          <w:rFonts w:ascii="Roboto" w:hAnsi="Roboto"/>
          <w:i/>
        </w:rPr>
        <w:t>facility in Port Talbot, Press Glass UK has</w:t>
      </w:r>
      <w:r w:rsidR="002448AC">
        <w:rPr>
          <w:rFonts w:ascii="Roboto" w:hAnsi="Roboto"/>
          <w:i/>
        </w:rPr>
        <w:t xml:space="preserve"> successfully</w:t>
      </w:r>
      <w:r w:rsidRPr="00BB654C">
        <w:rPr>
          <w:rFonts w:ascii="Roboto" w:hAnsi="Roboto"/>
          <w:i/>
        </w:rPr>
        <w:t xml:space="preserve"> brought three sites together under one roof. LiSEC played a key role in the transition, providing </w:t>
      </w:r>
      <w:r w:rsidR="002448AC">
        <w:rPr>
          <w:rFonts w:ascii="Roboto" w:hAnsi="Roboto"/>
          <w:i/>
        </w:rPr>
        <w:t>customised</w:t>
      </w:r>
      <w:r w:rsidR="002448AC" w:rsidRPr="00BB654C">
        <w:rPr>
          <w:rFonts w:ascii="Roboto" w:hAnsi="Roboto"/>
          <w:i/>
        </w:rPr>
        <w:t xml:space="preserve"> </w:t>
      </w:r>
      <w:r w:rsidRPr="00BB654C">
        <w:rPr>
          <w:rFonts w:ascii="Roboto" w:hAnsi="Roboto"/>
          <w:i/>
        </w:rPr>
        <w:t xml:space="preserve">machinery and software solutions to support a more </w:t>
      </w:r>
      <w:r w:rsidRPr="002448AC">
        <w:rPr>
          <w:rFonts w:ascii="Roboto" w:hAnsi="Roboto"/>
          <w:i/>
        </w:rPr>
        <w:t>streamlined</w:t>
      </w:r>
      <w:r w:rsidRPr="00BB654C">
        <w:rPr>
          <w:rFonts w:ascii="Roboto" w:hAnsi="Roboto"/>
          <w:i/>
        </w:rPr>
        <w:t xml:space="preserve"> and consistent production process. The collaboration has helped lay the groundwork for greater efficiency and future scalability.</w:t>
      </w:r>
    </w:p>
    <w:p w14:paraId="2480C18B" w14:textId="6ACE0329" w:rsidR="00BB654C" w:rsidRPr="00BB654C" w:rsidRDefault="00BB654C" w:rsidP="00BB654C">
      <w:pPr>
        <w:spacing w:line="360" w:lineRule="auto"/>
        <w:jc w:val="both"/>
        <w:rPr>
          <w:rFonts w:ascii="Roboto" w:hAnsi="Roboto"/>
          <w:b/>
          <w:bCs/>
          <w:lang w:val="en-US"/>
        </w:rPr>
      </w:pPr>
      <w:r w:rsidRPr="00BB654C">
        <w:rPr>
          <w:rFonts w:ascii="Roboto" w:hAnsi="Roboto"/>
          <w:b/>
          <w:bCs/>
          <w:lang w:val="en-US"/>
        </w:rPr>
        <w:t>Press Glass UK Launches New</w:t>
      </w:r>
      <w:r w:rsidR="00F95350">
        <w:rPr>
          <w:rFonts w:ascii="Roboto" w:hAnsi="Roboto"/>
          <w:b/>
          <w:bCs/>
          <w:lang w:val="en-US"/>
        </w:rPr>
        <w:t xml:space="preserve"> F</w:t>
      </w:r>
      <w:r w:rsidRPr="00BB654C">
        <w:rPr>
          <w:rFonts w:ascii="Roboto" w:hAnsi="Roboto"/>
          <w:b/>
          <w:bCs/>
          <w:lang w:val="en-US"/>
        </w:rPr>
        <w:t>acility in Port Talbot</w:t>
      </w:r>
    </w:p>
    <w:p w14:paraId="413AB0BB" w14:textId="23B45CDB" w:rsidR="00A47152" w:rsidRDefault="001C340F" w:rsidP="000247FA">
      <w:pPr>
        <w:spacing w:line="360" w:lineRule="auto"/>
        <w:jc w:val="both"/>
        <w:rPr>
          <w:rFonts w:ascii="Roboto" w:hAnsi="Roboto"/>
        </w:rPr>
      </w:pPr>
      <w:r w:rsidRPr="001C340F">
        <w:rPr>
          <w:rFonts w:ascii="Roboto" w:hAnsi="Roboto"/>
        </w:rPr>
        <w:t>In November 2024,</w:t>
      </w:r>
      <w:r w:rsidR="00783C4E">
        <w:rPr>
          <w:rFonts w:ascii="Roboto" w:hAnsi="Roboto"/>
        </w:rPr>
        <w:t xml:space="preserve"> </w:t>
      </w:r>
      <w:r w:rsidRPr="001C340F">
        <w:rPr>
          <w:rFonts w:ascii="Roboto" w:hAnsi="Roboto"/>
        </w:rPr>
        <w:t>Press Glass UK</w:t>
      </w:r>
      <w:r w:rsidR="00783C4E">
        <w:rPr>
          <w:rFonts w:ascii="Roboto" w:hAnsi="Roboto"/>
        </w:rPr>
        <w:t xml:space="preserve"> </w:t>
      </w:r>
      <w:r w:rsidRPr="001C340F">
        <w:rPr>
          <w:rFonts w:ascii="Roboto" w:hAnsi="Roboto"/>
        </w:rPr>
        <w:t>began production at its new 23,</w:t>
      </w:r>
      <w:r w:rsidR="00FF3D8C">
        <w:rPr>
          <w:rFonts w:ascii="Roboto" w:hAnsi="Roboto"/>
        </w:rPr>
        <w:t>0</w:t>
      </w:r>
      <w:r w:rsidRPr="001C340F">
        <w:rPr>
          <w:rFonts w:ascii="Roboto" w:hAnsi="Roboto"/>
        </w:rPr>
        <w:t>00 m² factory. The site features six Li</w:t>
      </w:r>
      <w:r w:rsidR="000247FA" w:rsidRPr="001C340F">
        <w:rPr>
          <w:rFonts w:ascii="Roboto" w:hAnsi="Roboto"/>
        </w:rPr>
        <w:t>SEC</w:t>
      </w:r>
      <w:r w:rsidRPr="001C340F">
        <w:rPr>
          <w:rFonts w:ascii="Roboto" w:hAnsi="Roboto"/>
        </w:rPr>
        <w:t xml:space="preserve"> </w:t>
      </w:r>
      <w:r w:rsidR="000247FA">
        <w:rPr>
          <w:rFonts w:ascii="Roboto" w:hAnsi="Roboto"/>
        </w:rPr>
        <w:t>insulating glass</w:t>
      </w:r>
      <w:r w:rsidRPr="001C340F">
        <w:rPr>
          <w:rFonts w:ascii="Roboto" w:hAnsi="Roboto"/>
        </w:rPr>
        <w:t xml:space="preserve"> lines, seven cutting tables, and three KSR ar</w:t>
      </w:r>
      <w:r w:rsidR="007C44B4">
        <w:rPr>
          <w:rFonts w:ascii="Roboto" w:hAnsi="Roboto"/>
        </w:rPr>
        <w:t>r</w:t>
      </w:r>
      <w:r w:rsidRPr="001C340F">
        <w:rPr>
          <w:rFonts w:ascii="Roboto" w:hAnsi="Roboto"/>
        </w:rPr>
        <w:t>ising machines</w:t>
      </w:r>
      <w:r w:rsidR="00FF3D8C">
        <w:rPr>
          <w:rFonts w:ascii="Roboto" w:hAnsi="Roboto"/>
        </w:rPr>
        <w:t xml:space="preserve">, as well as </w:t>
      </w:r>
      <w:r w:rsidR="00FF3D8C" w:rsidRPr="001C340F">
        <w:rPr>
          <w:rFonts w:ascii="Roboto" w:hAnsi="Roboto"/>
        </w:rPr>
        <w:t>three tempering furnaces</w:t>
      </w:r>
      <w:r w:rsidR="00D853D5">
        <w:rPr>
          <w:rFonts w:ascii="Roboto" w:hAnsi="Roboto"/>
        </w:rPr>
        <w:t xml:space="preserve"> from another supplier</w:t>
      </w:r>
      <w:r w:rsidR="00F95350">
        <w:rPr>
          <w:rFonts w:ascii="Roboto" w:hAnsi="Roboto"/>
        </w:rPr>
        <w:t xml:space="preserve">. </w:t>
      </w:r>
      <w:r w:rsidRPr="001C340F">
        <w:rPr>
          <w:rFonts w:ascii="Roboto" w:hAnsi="Roboto"/>
        </w:rPr>
        <w:t>It currently produces 32,000 insulating glass units (IGUs) per week, with capacity to scale up to 55,000</w:t>
      </w:r>
      <w:r w:rsidR="002448AC">
        <w:rPr>
          <w:rFonts w:ascii="Roboto" w:hAnsi="Roboto"/>
        </w:rPr>
        <w:t>.</w:t>
      </w:r>
    </w:p>
    <w:p w14:paraId="0582D725" w14:textId="1223731E" w:rsidR="00750043" w:rsidRDefault="001C340F" w:rsidP="000247FA">
      <w:pPr>
        <w:spacing w:line="360" w:lineRule="auto"/>
        <w:jc w:val="both"/>
        <w:rPr>
          <w:rFonts w:ascii="Roboto" w:hAnsi="Roboto"/>
        </w:rPr>
      </w:pPr>
      <w:r w:rsidRPr="001C340F">
        <w:rPr>
          <w:rFonts w:ascii="Roboto" w:hAnsi="Roboto"/>
        </w:rPr>
        <w:t>Khaled Elleboudy</w:t>
      </w:r>
      <w:r>
        <w:rPr>
          <w:rFonts w:ascii="Roboto" w:hAnsi="Roboto"/>
        </w:rPr>
        <w:t xml:space="preserve">, </w:t>
      </w:r>
      <w:r w:rsidRPr="001C340F">
        <w:rPr>
          <w:rFonts w:ascii="Roboto" w:hAnsi="Roboto"/>
        </w:rPr>
        <w:t>managing director,</w:t>
      </w:r>
      <w:r>
        <w:rPr>
          <w:rFonts w:ascii="Roboto" w:hAnsi="Roboto"/>
        </w:rPr>
        <w:t xml:space="preserve"> on his </w:t>
      </w:r>
      <w:r w:rsidR="00FF3D8C">
        <w:rPr>
          <w:rFonts w:ascii="Roboto" w:hAnsi="Roboto"/>
        </w:rPr>
        <w:t>plans</w:t>
      </w:r>
      <w:r>
        <w:rPr>
          <w:rFonts w:ascii="Roboto" w:hAnsi="Roboto"/>
        </w:rPr>
        <w:t xml:space="preserve"> for the </w:t>
      </w:r>
      <w:r w:rsidR="00FF3D8C">
        <w:rPr>
          <w:rFonts w:ascii="Roboto" w:hAnsi="Roboto"/>
        </w:rPr>
        <w:t>Port Talbot production</w:t>
      </w:r>
      <w:r>
        <w:rPr>
          <w:rFonts w:ascii="Roboto" w:hAnsi="Roboto"/>
        </w:rPr>
        <w:t>: “We wanted to m</w:t>
      </w:r>
      <w:r w:rsidRPr="001C340F">
        <w:rPr>
          <w:rFonts w:ascii="Roboto" w:hAnsi="Roboto"/>
        </w:rPr>
        <w:t xml:space="preserve">ove three factories into one, to </w:t>
      </w:r>
      <w:r w:rsidR="002448AC">
        <w:rPr>
          <w:rFonts w:ascii="Roboto" w:hAnsi="Roboto"/>
        </w:rPr>
        <w:t>improve efficiency, reduce costs</w:t>
      </w:r>
      <w:r w:rsidRPr="001C340F">
        <w:rPr>
          <w:rFonts w:ascii="Roboto" w:hAnsi="Roboto"/>
        </w:rPr>
        <w:t xml:space="preserve"> </w:t>
      </w:r>
      <w:r>
        <w:rPr>
          <w:rFonts w:ascii="Roboto" w:hAnsi="Roboto"/>
        </w:rPr>
        <w:t>and o</w:t>
      </w:r>
      <w:r w:rsidRPr="001C340F">
        <w:rPr>
          <w:rFonts w:ascii="Roboto" w:hAnsi="Roboto"/>
        </w:rPr>
        <w:t>ffer a higher level of automation</w:t>
      </w:r>
      <w:r>
        <w:rPr>
          <w:rFonts w:ascii="Roboto" w:hAnsi="Roboto"/>
        </w:rPr>
        <w:t xml:space="preserve">. </w:t>
      </w:r>
      <w:r w:rsidR="00750043">
        <w:rPr>
          <w:rFonts w:ascii="Roboto" w:hAnsi="Roboto"/>
        </w:rPr>
        <w:t>A</w:t>
      </w:r>
      <w:r w:rsidR="00750043" w:rsidRPr="001C340F">
        <w:rPr>
          <w:rFonts w:ascii="Roboto" w:hAnsi="Roboto"/>
        </w:rPr>
        <w:t>utomation is going to be key for the future</w:t>
      </w:r>
      <w:r w:rsidR="000247FA">
        <w:rPr>
          <w:rFonts w:ascii="Roboto" w:hAnsi="Roboto"/>
        </w:rPr>
        <w:t>.</w:t>
      </w:r>
      <w:r>
        <w:rPr>
          <w:rFonts w:ascii="Roboto" w:hAnsi="Roboto"/>
        </w:rPr>
        <w:t>”</w:t>
      </w:r>
      <w:r w:rsidR="000247FA">
        <w:rPr>
          <w:rFonts w:ascii="Roboto" w:hAnsi="Roboto"/>
        </w:rPr>
        <w:t xml:space="preserve"> </w:t>
      </w:r>
      <w:r w:rsidR="00F95350">
        <w:rPr>
          <w:rFonts w:ascii="Roboto" w:hAnsi="Roboto"/>
        </w:rPr>
        <w:t>Engineering Director</w:t>
      </w:r>
      <w:r w:rsidR="00617477">
        <w:rPr>
          <w:rFonts w:ascii="Roboto" w:hAnsi="Roboto"/>
        </w:rPr>
        <w:t xml:space="preserve"> </w:t>
      </w:r>
      <w:r>
        <w:rPr>
          <w:rFonts w:ascii="Roboto" w:hAnsi="Roboto"/>
        </w:rPr>
        <w:t>Lukasz Matlingiewicz</w:t>
      </w:r>
      <w:r w:rsidR="000247FA">
        <w:rPr>
          <w:rFonts w:ascii="Roboto" w:hAnsi="Roboto"/>
        </w:rPr>
        <w:t xml:space="preserve"> </w:t>
      </w:r>
      <w:r w:rsidR="00750043">
        <w:rPr>
          <w:rFonts w:ascii="Roboto" w:hAnsi="Roboto"/>
        </w:rPr>
        <w:t>adds: “</w:t>
      </w:r>
      <w:r w:rsidR="00750043" w:rsidRPr="00750043">
        <w:rPr>
          <w:rFonts w:ascii="Roboto" w:hAnsi="Roboto"/>
        </w:rPr>
        <w:t>Our goal with this new glass manufacturing facility is to significantly increase production capacity, improve quality standards, and meet the growing demand in the market. This investment reflects our long-term commitment to innovation, sustainability and job creation in the region.</w:t>
      </w:r>
      <w:r w:rsidR="000247FA">
        <w:rPr>
          <w:rFonts w:ascii="Roboto" w:hAnsi="Roboto"/>
        </w:rPr>
        <w:t xml:space="preserve">” </w:t>
      </w:r>
    </w:p>
    <w:p w14:paraId="1ECCB988" w14:textId="7970B8B1" w:rsidR="001503D6" w:rsidRPr="001C340F" w:rsidRDefault="000247FA" w:rsidP="000247FA">
      <w:pPr>
        <w:spacing w:line="360" w:lineRule="auto"/>
        <w:jc w:val="both"/>
        <w:rPr>
          <w:rFonts w:ascii="Roboto" w:hAnsi="Roboto"/>
        </w:rPr>
      </w:pPr>
      <w:r w:rsidRPr="000247FA">
        <w:rPr>
          <w:rFonts w:ascii="Roboto" w:hAnsi="Roboto"/>
        </w:rPr>
        <w:t xml:space="preserve">One of the main challenges Press Glass faced </w:t>
      </w:r>
      <w:r w:rsidR="00F95350">
        <w:rPr>
          <w:rFonts w:ascii="Roboto" w:hAnsi="Roboto"/>
        </w:rPr>
        <w:t xml:space="preserve">was </w:t>
      </w:r>
      <w:r w:rsidRPr="000247FA">
        <w:rPr>
          <w:rFonts w:ascii="Roboto" w:hAnsi="Roboto"/>
        </w:rPr>
        <w:t>to carefully plan and coordinate efficiency and precision across all production lines.</w:t>
      </w:r>
      <w:r>
        <w:rPr>
          <w:rFonts w:ascii="Roboto" w:hAnsi="Roboto"/>
        </w:rPr>
        <w:t xml:space="preserve"> </w:t>
      </w:r>
      <w:r w:rsidR="00750043" w:rsidRPr="001C340F">
        <w:rPr>
          <w:rFonts w:ascii="Roboto" w:hAnsi="Roboto"/>
        </w:rPr>
        <w:t>Khaled</w:t>
      </w:r>
      <w:r>
        <w:rPr>
          <w:rFonts w:ascii="Roboto" w:hAnsi="Roboto"/>
        </w:rPr>
        <w:t xml:space="preserve"> looks back:</w:t>
      </w:r>
      <w:r w:rsidR="00750043">
        <w:rPr>
          <w:rFonts w:ascii="Roboto" w:hAnsi="Roboto"/>
        </w:rPr>
        <w:t xml:space="preserve"> “</w:t>
      </w:r>
      <w:r>
        <w:rPr>
          <w:rFonts w:ascii="Roboto" w:hAnsi="Roboto"/>
        </w:rPr>
        <w:t>T</w:t>
      </w:r>
      <w:r w:rsidRPr="001C340F">
        <w:rPr>
          <w:rFonts w:ascii="Roboto" w:hAnsi="Roboto"/>
        </w:rPr>
        <w:t xml:space="preserve">he machinery </w:t>
      </w:r>
      <w:proofErr w:type="gramStart"/>
      <w:r w:rsidRPr="001C340F">
        <w:rPr>
          <w:rFonts w:ascii="Roboto" w:hAnsi="Roboto"/>
        </w:rPr>
        <w:t xml:space="preserve">installation </w:t>
      </w:r>
      <w:r w:rsidR="008A4FFC">
        <w:rPr>
          <w:rFonts w:ascii="Roboto" w:hAnsi="Roboto"/>
        </w:rPr>
        <w:t xml:space="preserve"> progressed</w:t>
      </w:r>
      <w:proofErr w:type="gramEnd"/>
      <w:r w:rsidR="008A4FFC">
        <w:rPr>
          <w:rFonts w:ascii="Roboto" w:hAnsi="Roboto"/>
        </w:rPr>
        <w:t xml:space="preserve"> more</w:t>
      </w:r>
      <w:r w:rsidRPr="001C340F">
        <w:rPr>
          <w:rFonts w:ascii="Roboto" w:hAnsi="Roboto"/>
        </w:rPr>
        <w:t xml:space="preserve"> smooth</w:t>
      </w:r>
      <w:r w:rsidR="008A4FFC">
        <w:rPr>
          <w:rFonts w:ascii="Roboto" w:hAnsi="Roboto"/>
        </w:rPr>
        <w:t>ly</w:t>
      </w:r>
      <w:r w:rsidRPr="001C340F">
        <w:rPr>
          <w:rFonts w:ascii="Roboto" w:hAnsi="Roboto"/>
        </w:rPr>
        <w:t xml:space="preserve"> and quicker than what I expected.</w:t>
      </w:r>
      <w:r>
        <w:rPr>
          <w:rFonts w:ascii="Roboto" w:hAnsi="Roboto"/>
        </w:rPr>
        <w:t xml:space="preserve"> Installation</w:t>
      </w:r>
      <w:r w:rsidR="001503D6" w:rsidRPr="001C340F">
        <w:rPr>
          <w:rFonts w:ascii="Roboto" w:hAnsi="Roboto"/>
        </w:rPr>
        <w:t xml:space="preserve"> </w:t>
      </w:r>
      <w:r w:rsidR="00617477">
        <w:rPr>
          <w:rFonts w:ascii="Roboto" w:hAnsi="Roboto"/>
        </w:rPr>
        <w:t xml:space="preserve">began </w:t>
      </w:r>
      <w:r>
        <w:rPr>
          <w:rFonts w:ascii="Roboto" w:hAnsi="Roboto"/>
        </w:rPr>
        <w:t>mid</w:t>
      </w:r>
      <w:r w:rsidR="002A4A17">
        <w:rPr>
          <w:rFonts w:ascii="Roboto" w:hAnsi="Roboto"/>
        </w:rPr>
        <w:t>-</w:t>
      </w:r>
      <w:r w:rsidR="001503D6" w:rsidRPr="001C340F">
        <w:rPr>
          <w:rFonts w:ascii="Roboto" w:hAnsi="Roboto"/>
        </w:rPr>
        <w:t xml:space="preserve">July </w:t>
      </w:r>
      <w:r>
        <w:rPr>
          <w:rFonts w:ascii="Roboto" w:hAnsi="Roboto"/>
        </w:rPr>
        <w:t xml:space="preserve">2024 and </w:t>
      </w:r>
      <w:r w:rsidR="008A4FFC">
        <w:rPr>
          <w:rFonts w:ascii="Roboto" w:hAnsi="Roboto"/>
        </w:rPr>
        <w:t>successfully transitioned</w:t>
      </w:r>
      <w:r w:rsidR="00F95350">
        <w:rPr>
          <w:rFonts w:ascii="Roboto" w:hAnsi="Roboto"/>
        </w:rPr>
        <w:t xml:space="preserve"> </w:t>
      </w:r>
      <w:r>
        <w:rPr>
          <w:rFonts w:ascii="Roboto" w:hAnsi="Roboto"/>
        </w:rPr>
        <w:t>all</w:t>
      </w:r>
      <w:r w:rsidR="001503D6" w:rsidRPr="001C340F">
        <w:rPr>
          <w:rFonts w:ascii="Roboto" w:hAnsi="Roboto"/>
        </w:rPr>
        <w:t xml:space="preserve"> our production </w:t>
      </w:r>
      <w:r w:rsidR="00F95350">
        <w:rPr>
          <w:rFonts w:ascii="Roboto" w:hAnsi="Roboto"/>
        </w:rPr>
        <w:t xml:space="preserve">into the new factory </w:t>
      </w:r>
      <w:r w:rsidR="001503D6" w:rsidRPr="001C340F">
        <w:rPr>
          <w:rFonts w:ascii="Roboto" w:hAnsi="Roboto"/>
        </w:rPr>
        <w:t xml:space="preserve">by </w:t>
      </w:r>
      <w:r>
        <w:rPr>
          <w:rFonts w:ascii="Roboto" w:hAnsi="Roboto"/>
        </w:rPr>
        <w:t xml:space="preserve">the first </w:t>
      </w:r>
      <w:r w:rsidR="001503D6" w:rsidRPr="001C340F">
        <w:rPr>
          <w:rFonts w:ascii="Roboto" w:hAnsi="Roboto"/>
        </w:rPr>
        <w:t xml:space="preserve">quarter </w:t>
      </w:r>
      <w:r>
        <w:rPr>
          <w:rFonts w:ascii="Roboto" w:hAnsi="Roboto"/>
        </w:rPr>
        <w:t>of 2025</w:t>
      </w:r>
      <w:r w:rsidR="001503D6" w:rsidRPr="001C340F">
        <w:rPr>
          <w:rFonts w:ascii="Roboto" w:hAnsi="Roboto"/>
        </w:rPr>
        <w:t>.</w:t>
      </w:r>
      <w:r w:rsidR="00750043">
        <w:rPr>
          <w:rFonts w:ascii="Roboto" w:hAnsi="Roboto"/>
        </w:rPr>
        <w:t>”</w:t>
      </w:r>
    </w:p>
    <w:p w14:paraId="26E8DFDF" w14:textId="6148E4F2" w:rsidR="00D115AC" w:rsidRPr="00D115AC" w:rsidRDefault="008907B7" w:rsidP="00D115AC">
      <w:pPr>
        <w:spacing w:line="360" w:lineRule="auto"/>
        <w:jc w:val="both"/>
        <w:rPr>
          <w:rFonts w:ascii="Roboto" w:hAnsi="Roboto"/>
          <w:b/>
        </w:rPr>
      </w:pPr>
      <w:r>
        <w:rPr>
          <w:rFonts w:ascii="Roboto" w:hAnsi="Roboto"/>
          <w:b/>
        </w:rPr>
        <w:t>Li</w:t>
      </w:r>
      <w:r w:rsidR="002A4A17">
        <w:rPr>
          <w:rFonts w:ascii="Roboto" w:hAnsi="Roboto"/>
          <w:b/>
        </w:rPr>
        <w:t>SEC</w:t>
      </w:r>
      <w:r>
        <w:rPr>
          <w:rFonts w:ascii="Roboto" w:hAnsi="Roboto"/>
          <w:b/>
        </w:rPr>
        <w:t>: A Trusted Partner</w:t>
      </w:r>
    </w:p>
    <w:p w14:paraId="691D5BA9" w14:textId="158DA2E6" w:rsidR="00FF3D8C" w:rsidRDefault="00D115AC" w:rsidP="00D115AC">
      <w:pPr>
        <w:spacing w:line="360" w:lineRule="auto"/>
        <w:jc w:val="both"/>
        <w:rPr>
          <w:rFonts w:ascii="Roboto" w:hAnsi="Roboto"/>
        </w:rPr>
      </w:pPr>
      <w:r w:rsidRPr="00D115AC">
        <w:rPr>
          <w:rFonts w:ascii="Roboto" w:hAnsi="Roboto"/>
        </w:rPr>
        <w:t xml:space="preserve">The decision to partner with LiSEC was driven by a long-standing relationship and proven experience with the company’s machinery. Press Glass had already been using LiSEC cutting </w:t>
      </w:r>
      <w:r w:rsidRPr="00D115AC">
        <w:rPr>
          <w:rFonts w:ascii="Roboto" w:hAnsi="Roboto"/>
        </w:rPr>
        <w:lastRenderedPageBreak/>
        <w:t>tables and KSRs for decades</w:t>
      </w:r>
      <w:r>
        <w:rPr>
          <w:rFonts w:ascii="Roboto" w:hAnsi="Roboto"/>
        </w:rPr>
        <w:t xml:space="preserve"> – </w:t>
      </w:r>
      <w:r w:rsidRPr="00D115AC">
        <w:rPr>
          <w:rFonts w:ascii="Roboto" w:hAnsi="Roboto"/>
        </w:rPr>
        <w:t>some for as long as 30 years</w:t>
      </w:r>
      <w:r>
        <w:rPr>
          <w:rFonts w:ascii="Roboto" w:hAnsi="Roboto"/>
        </w:rPr>
        <w:t xml:space="preserve"> – </w:t>
      </w:r>
      <w:r w:rsidRPr="00D115AC">
        <w:rPr>
          <w:rFonts w:ascii="Roboto" w:hAnsi="Roboto"/>
        </w:rPr>
        <w:t xml:space="preserve">demonstrating their exceptional reliability and longevity. The software, once configured, also proved to be highly dependable. </w:t>
      </w:r>
      <w:r>
        <w:rPr>
          <w:rFonts w:ascii="Roboto" w:hAnsi="Roboto"/>
        </w:rPr>
        <w:t>“</w:t>
      </w:r>
      <w:r w:rsidRPr="00D115AC">
        <w:rPr>
          <w:rFonts w:ascii="Roboto" w:hAnsi="Roboto"/>
        </w:rPr>
        <w:t xml:space="preserve">LiSEC was able to meet all </w:t>
      </w:r>
      <w:r w:rsidR="008907B7">
        <w:rPr>
          <w:rFonts w:ascii="Roboto" w:hAnsi="Roboto"/>
        </w:rPr>
        <w:t>our</w:t>
      </w:r>
      <w:r w:rsidR="008907B7" w:rsidRPr="00D115AC">
        <w:rPr>
          <w:rFonts w:ascii="Roboto" w:hAnsi="Roboto"/>
        </w:rPr>
        <w:t xml:space="preserve"> </w:t>
      </w:r>
      <w:r w:rsidRPr="00D115AC">
        <w:rPr>
          <w:rFonts w:ascii="Roboto" w:hAnsi="Roboto"/>
        </w:rPr>
        <w:t xml:space="preserve">project </w:t>
      </w:r>
      <w:r w:rsidR="008907B7">
        <w:rPr>
          <w:rFonts w:ascii="Roboto" w:hAnsi="Roboto"/>
        </w:rPr>
        <w:t>requirements</w:t>
      </w:r>
      <w:r w:rsidRPr="00D115AC">
        <w:rPr>
          <w:rFonts w:ascii="Roboto" w:hAnsi="Roboto"/>
        </w:rPr>
        <w:t>, including the software integration around the machines</w:t>
      </w:r>
      <w:r w:rsidR="00FF3D8C">
        <w:rPr>
          <w:rFonts w:ascii="Roboto" w:hAnsi="Roboto"/>
        </w:rPr>
        <w:t xml:space="preserve">,” Khaled says. </w:t>
      </w:r>
    </w:p>
    <w:p w14:paraId="01F8847C" w14:textId="58E1D8BD" w:rsidR="00FF3D8C" w:rsidRPr="00064F34" w:rsidRDefault="00FF3D8C" w:rsidP="00064F34">
      <w:pPr>
        <w:spacing w:line="360" w:lineRule="auto"/>
        <w:jc w:val="both"/>
        <w:rPr>
          <w:rFonts w:ascii="Roboto" w:hAnsi="Roboto"/>
        </w:rPr>
      </w:pPr>
      <w:r>
        <w:rPr>
          <w:rFonts w:ascii="Roboto" w:hAnsi="Roboto"/>
        </w:rPr>
        <w:t>H</w:t>
      </w:r>
      <w:r w:rsidR="00D115AC">
        <w:rPr>
          <w:rFonts w:ascii="Roboto" w:hAnsi="Roboto"/>
        </w:rPr>
        <w:t>e also highlights another factor: project competence. “</w:t>
      </w:r>
      <w:r w:rsidR="00D115AC" w:rsidRPr="00D115AC">
        <w:rPr>
          <w:rFonts w:ascii="Roboto" w:hAnsi="Roboto"/>
        </w:rPr>
        <w:t xml:space="preserve">John Foster’s engineering expertise was instrumental in the project. </w:t>
      </w:r>
      <w:r w:rsidR="008907B7">
        <w:rPr>
          <w:rFonts w:ascii="Roboto" w:hAnsi="Roboto"/>
        </w:rPr>
        <w:t>Although</w:t>
      </w:r>
      <w:r w:rsidR="00D115AC" w:rsidRPr="00D115AC">
        <w:rPr>
          <w:rFonts w:ascii="Roboto" w:hAnsi="Roboto"/>
        </w:rPr>
        <w:t xml:space="preserve"> in sales, his deep </w:t>
      </w:r>
      <w:r w:rsidR="00526E90">
        <w:rPr>
          <w:rFonts w:ascii="Roboto" w:hAnsi="Roboto"/>
        </w:rPr>
        <w:t>knowledge</w:t>
      </w:r>
      <w:r w:rsidR="00526E90" w:rsidRPr="00D115AC">
        <w:rPr>
          <w:rFonts w:ascii="Roboto" w:hAnsi="Roboto"/>
        </w:rPr>
        <w:t xml:space="preserve"> </w:t>
      </w:r>
      <w:r w:rsidR="00D115AC" w:rsidRPr="00D115AC">
        <w:rPr>
          <w:rFonts w:ascii="Roboto" w:hAnsi="Roboto"/>
        </w:rPr>
        <w:t xml:space="preserve">of LiSEC machinery helped guide </w:t>
      </w:r>
      <w:r w:rsidR="00DF0C1D">
        <w:rPr>
          <w:rFonts w:ascii="Roboto" w:hAnsi="Roboto"/>
        </w:rPr>
        <w:t xml:space="preserve">design </w:t>
      </w:r>
      <w:r w:rsidR="00D115AC" w:rsidRPr="00D115AC">
        <w:rPr>
          <w:rFonts w:ascii="Roboto" w:hAnsi="Roboto"/>
        </w:rPr>
        <w:t>decisions and recommend tailored modifications. The team customized several machines</w:t>
      </w:r>
      <w:r w:rsidR="00D115AC">
        <w:rPr>
          <w:rFonts w:ascii="Roboto" w:hAnsi="Roboto"/>
        </w:rPr>
        <w:t xml:space="preserve"> – </w:t>
      </w:r>
      <w:r w:rsidR="00D115AC" w:rsidRPr="00D115AC">
        <w:rPr>
          <w:rFonts w:ascii="Roboto" w:hAnsi="Roboto"/>
        </w:rPr>
        <w:t>including cutting tables and</w:t>
      </w:r>
      <w:r w:rsidR="00526E90">
        <w:rPr>
          <w:rFonts w:ascii="Roboto" w:hAnsi="Roboto"/>
        </w:rPr>
        <w:t xml:space="preserve"> production </w:t>
      </w:r>
      <w:r w:rsidR="00D115AC" w:rsidRPr="00D115AC">
        <w:rPr>
          <w:rFonts w:ascii="Roboto" w:hAnsi="Roboto"/>
        </w:rPr>
        <w:t xml:space="preserve"> lines</w:t>
      </w:r>
      <w:r w:rsidR="00D115AC">
        <w:rPr>
          <w:rFonts w:ascii="Roboto" w:hAnsi="Roboto"/>
        </w:rPr>
        <w:t xml:space="preserve"> – </w:t>
      </w:r>
      <w:r w:rsidR="00D115AC" w:rsidRPr="00D115AC">
        <w:rPr>
          <w:rFonts w:ascii="Roboto" w:hAnsi="Roboto"/>
        </w:rPr>
        <w:t>based on project needs. With experienced support from both the UK and Austrian teams, LiSEC delivered a highly competent and knowledgeable partnership.</w:t>
      </w:r>
      <w:r w:rsidR="00D115AC">
        <w:rPr>
          <w:rFonts w:ascii="Roboto" w:hAnsi="Roboto"/>
        </w:rPr>
        <w:t xml:space="preserve">” </w:t>
      </w:r>
    </w:p>
    <w:p w14:paraId="0B48194F" w14:textId="727C39AC" w:rsidR="00FF3D8C" w:rsidRDefault="00FF3D8C" w:rsidP="00FF3D8C">
      <w:pPr>
        <w:spacing w:line="360" w:lineRule="auto"/>
        <w:jc w:val="both"/>
        <w:rPr>
          <w:rFonts w:ascii="Roboto" w:hAnsi="Roboto"/>
          <w:b/>
          <w:bCs/>
        </w:rPr>
      </w:pPr>
      <w:r w:rsidRPr="00FF3D8C">
        <w:rPr>
          <w:rFonts w:ascii="Roboto" w:hAnsi="Roboto"/>
          <w:b/>
          <w:bCs/>
        </w:rPr>
        <w:t>Seamless Systems, Smart Production</w:t>
      </w:r>
      <w:r>
        <w:rPr>
          <w:rFonts w:ascii="Roboto" w:hAnsi="Roboto"/>
          <w:b/>
          <w:bCs/>
        </w:rPr>
        <w:t xml:space="preserve">: Press Glass UK’s Software Solution </w:t>
      </w:r>
    </w:p>
    <w:p w14:paraId="61955ED4" w14:textId="389FA768" w:rsidR="000951BF" w:rsidRDefault="00D115AC" w:rsidP="00FF3D8C">
      <w:pPr>
        <w:spacing w:line="360" w:lineRule="auto"/>
        <w:jc w:val="both"/>
        <w:rPr>
          <w:rFonts w:ascii="Roboto" w:hAnsi="Roboto"/>
        </w:rPr>
      </w:pPr>
      <w:r w:rsidRPr="00D115AC">
        <w:rPr>
          <w:rFonts w:ascii="Roboto" w:hAnsi="Roboto"/>
        </w:rPr>
        <w:t xml:space="preserve">The transition to higher automation was supported by existing operator knowledge, with software integration posing the main challenge. A custom monitoring </w:t>
      </w:r>
      <w:r w:rsidR="00FF3D8C">
        <w:rPr>
          <w:rFonts w:ascii="Roboto" w:hAnsi="Roboto"/>
        </w:rPr>
        <w:t xml:space="preserve">system </w:t>
      </w:r>
      <w:r w:rsidR="00526E90">
        <w:rPr>
          <w:rFonts w:ascii="Roboto" w:hAnsi="Roboto"/>
        </w:rPr>
        <w:t xml:space="preserve">was developed to </w:t>
      </w:r>
      <w:r w:rsidRPr="00D115AC">
        <w:rPr>
          <w:rFonts w:ascii="Roboto" w:hAnsi="Roboto"/>
        </w:rPr>
        <w:t xml:space="preserve">streamline production and order tracking. LiSEC’s </w:t>
      </w:r>
      <w:r>
        <w:rPr>
          <w:rFonts w:ascii="Roboto" w:hAnsi="Roboto"/>
        </w:rPr>
        <w:t>GPS.a</w:t>
      </w:r>
      <w:r w:rsidRPr="00D115AC">
        <w:rPr>
          <w:rFonts w:ascii="Roboto" w:hAnsi="Roboto"/>
        </w:rPr>
        <w:t xml:space="preserve">utofab was implemented across the factory floor for remake management, while </w:t>
      </w:r>
      <w:r>
        <w:rPr>
          <w:rFonts w:ascii="Roboto" w:hAnsi="Roboto"/>
        </w:rPr>
        <w:t>GPS.prod</w:t>
      </w:r>
      <w:r w:rsidRPr="00D115AC">
        <w:rPr>
          <w:rFonts w:ascii="Roboto" w:hAnsi="Roboto"/>
        </w:rPr>
        <w:t>control handle</w:t>
      </w:r>
      <w:r>
        <w:rPr>
          <w:rFonts w:ascii="Roboto" w:hAnsi="Roboto"/>
        </w:rPr>
        <w:t>s</w:t>
      </w:r>
      <w:r w:rsidRPr="00D115AC">
        <w:rPr>
          <w:rFonts w:ascii="Roboto" w:hAnsi="Roboto"/>
        </w:rPr>
        <w:t xml:space="preserve"> scanning and tracking</w:t>
      </w:r>
      <w:r w:rsidR="00526E90">
        <w:rPr>
          <w:rFonts w:ascii="Roboto" w:hAnsi="Roboto"/>
        </w:rPr>
        <w:t xml:space="preserve"> processes</w:t>
      </w:r>
      <w:r w:rsidRPr="00D115AC">
        <w:rPr>
          <w:rFonts w:ascii="Roboto" w:hAnsi="Roboto"/>
        </w:rPr>
        <w:t>. Simplicity was prioritized from the outset, with GPS</w:t>
      </w:r>
      <w:r>
        <w:rPr>
          <w:rFonts w:ascii="Roboto" w:hAnsi="Roboto"/>
        </w:rPr>
        <w:t>.</w:t>
      </w:r>
      <w:r w:rsidRPr="00D115AC">
        <w:rPr>
          <w:rFonts w:ascii="Roboto" w:hAnsi="Roboto"/>
        </w:rPr>
        <w:t xml:space="preserve">order processing retained </w:t>
      </w:r>
      <w:r w:rsidR="00526E90">
        <w:rPr>
          <w:rFonts w:ascii="Roboto" w:hAnsi="Roboto"/>
        </w:rPr>
        <w:t>to ensure</w:t>
      </w:r>
      <w:r w:rsidR="00526E90" w:rsidRPr="00D115AC">
        <w:rPr>
          <w:rFonts w:ascii="Roboto" w:hAnsi="Roboto"/>
        </w:rPr>
        <w:t xml:space="preserve"> </w:t>
      </w:r>
      <w:r w:rsidRPr="00D115AC">
        <w:rPr>
          <w:rFonts w:ascii="Roboto" w:hAnsi="Roboto"/>
        </w:rPr>
        <w:t>continuity</w:t>
      </w:r>
      <w:r w:rsidR="000951BF">
        <w:rPr>
          <w:rFonts w:ascii="Roboto" w:hAnsi="Roboto"/>
        </w:rPr>
        <w:t xml:space="preserve">. </w:t>
      </w:r>
    </w:p>
    <w:p w14:paraId="06DD2D6E" w14:textId="358971A0" w:rsidR="001503D6" w:rsidRDefault="000951BF" w:rsidP="00924C68">
      <w:pPr>
        <w:spacing w:line="360" w:lineRule="auto"/>
        <w:jc w:val="both"/>
        <w:rPr>
          <w:rFonts w:ascii="Roboto" w:hAnsi="Roboto"/>
        </w:rPr>
      </w:pPr>
      <w:r>
        <w:rPr>
          <w:rFonts w:ascii="Roboto" w:hAnsi="Roboto"/>
        </w:rPr>
        <w:t>Ka</w:t>
      </w:r>
      <w:r w:rsidR="00FA5AF7">
        <w:rPr>
          <w:rFonts w:ascii="Roboto" w:hAnsi="Roboto"/>
        </w:rPr>
        <w:t>s</w:t>
      </w:r>
      <w:r>
        <w:rPr>
          <w:rFonts w:ascii="Roboto" w:hAnsi="Roboto"/>
        </w:rPr>
        <w:t xml:space="preserve">ia Golembowska, </w:t>
      </w:r>
      <w:r w:rsidR="00924C68" w:rsidRPr="00924C68">
        <w:rPr>
          <w:rFonts w:ascii="Roboto" w:hAnsi="Roboto"/>
        </w:rPr>
        <w:t>Technical Development Engineer</w:t>
      </w:r>
      <w:r w:rsidR="002A4A17">
        <w:rPr>
          <w:rFonts w:ascii="Roboto" w:hAnsi="Roboto"/>
        </w:rPr>
        <w:t>,</w:t>
      </w:r>
      <w:r w:rsidR="003F4046">
        <w:rPr>
          <w:rFonts w:ascii="Roboto" w:hAnsi="Roboto"/>
        </w:rPr>
        <w:t xml:space="preserve"> shares: “</w:t>
      </w:r>
      <w:r w:rsidR="001503D6" w:rsidRPr="003F4046">
        <w:rPr>
          <w:rFonts w:ascii="Roboto" w:hAnsi="Roboto"/>
        </w:rPr>
        <w:t>At Press</w:t>
      </w:r>
      <w:r w:rsidR="00F6179F">
        <w:rPr>
          <w:rFonts w:ascii="Roboto" w:hAnsi="Roboto"/>
        </w:rPr>
        <w:t xml:space="preserve"> </w:t>
      </w:r>
      <w:proofErr w:type="gramStart"/>
      <w:r w:rsidR="00F6179F">
        <w:rPr>
          <w:rFonts w:ascii="Roboto" w:hAnsi="Roboto"/>
        </w:rPr>
        <w:t xml:space="preserve">Glass </w:t>
      </w:r>
      <w:r w:rsidR="001503D6" w:rsidRPr="003F4046">
        <w:rPr>
          <w:rFonts w:ascii="Roboto" w:hAnsi="Roboto"/>
        </w:rPr>
        <w:t xml:space="preserve"> UK</w:t>
      </w:r>
      <w:proofErr w:type="gramEnd"/>
      <w:r w:rsidR="001503D6" w:rsidRPr="003F4046">
        <w:rPr>
          <w:rFonts w:ascii="Roboto" w:hAnsi="Roboto"/>
        </w:rPr>
        <w:t>, our main goal with the LiSEC software is to</w:t>
      </w:r>
      <w:r w:rsidR="00F6179F">
        <w:rPr>
          <w:rFonts w:ascii="Roboto" w:hAnsi="Roboto"/>
        </w:rPr>
        <w:t xml:space="preserve"> optimise</w:t>
      </w:r>
      <w:r w:rsidR="001503D6" w:rsidRPr="003F4046">
        <w:rPr>
          <w:rFonts w:ascii="Roboto" w:hAnsi="Roboto"/>
        </w:rPr>
        <w:t xml:space="preserve"> production </w:t>
      </w:r>
      <w:r w:rsidR="00F6179F">
        <w:rPr>
          <w:rFonts w:ascii="Roboto" w:hAnsi="Roboto"/>
        </w:rPr>
        <w:t>by</w:t>
      </w:r>
      <w:r w:rsidR="00F6179F" w:rsidRPr="003F4046">
        <w:rPr>
          <w:rFonts w:ascii="Roboto" w:hAnsi="Roboto"/>
        </w:rPr>
        <w:t xml:space="preserve"> </w:t>
      </w:r>
      <w:r w:rsidR="001503D6" w:rsidRPr="003F4046">
        <w:rPr>
          <w:rFonts w:ascii="Roboto" w:hAnsi="Roboto"/>
        </w:rPr>
        <w:t>reduc</w:t>
      </w:r>
      <w:r w:rsidR="00BC1961">
        <w:rPr>
          <w:rFonts w:ascii="Roboto" w:hAnsi="Roboto"/>
        </w:rPr>
        <w:t>ing</w:t>
      </w:r>
      <w:r w:rsidR="001503D6" w:rsidRPr="003F4046">
        <w:rPr>
          <w:rFonts w:ascii="Roboto" w:hAnsi="Roboto"/>
        </w:rPr>
        <w:t xml:space="preserve"> waste while increasing output. The more efficient we can make that process </w:t>
      </w:r>
      <w:r w:rsidR="003F4046" w:rsidRPr="003F4046">
        <w:rPr>
          <w:rFonts w:ascii="Roboto" w:hAnsi="Roboto"/>
        </w:rPr>
        <w:t>–</w:t>
      </w:r>
      <w:r w:rsidR="001503D6" w:rsidRPr="003F4046">
        <w:rPr>
          <w:rFonts w:ascii="Roboto" w:hAnsi="Roboto"/>
        </w:rPr>
        <w:t xml:space="preserve"> especially through automation </w:t>
      </w:r>
      <w:r w:rsidR="003F4046" w:rsidRPr="003F4046">
        <w:rPr>
          <w:rFonts w:ascii="Roboto" w:hAnsi="Roboto"/>
        </w:rPr>
        <w:t>–</w:t>
      </w:r>
      <w:r w:rsidR="001503D6" w:rsidRPr="003F4046">
        <w:rPr>
          <w:rFonts w:ascii="Roboto" w:hAnsi="Roboto"/>
        </w:rPr>
        <w:t xml:space="preserve"> the better. We</w:t>
      </w:r>
      <w:r w:rsidR="00BC1961">
        <w:rPr>
          <w:rFonts w:ascii="Roboto" w:hAnsi="Roboto"/>
        </w:rPr>
        <w:t xml:space="preserve"> hav</w:t>
      </w:r>
      <w:r w:rsidR="001503D6" w:rsidRPr="003F4046">
        <w:rPr>
          <w:rFonts w:ascii="Roboto" w:hAnsi="Roboto"/>
        </w:rPr>
        <w:t xml:space="preserve">e </w:t>
      </w:r>
      <w:r w:rsidR="00F6179F">
        <w:rPr>
          <w:rFonts w:ascii="Roboto" w:hAnsi="Roboto"/>
        </w:rPr>
        <w:t xml:space="preserve">customised </w:t>
      </w:r>
      <w:r w:rsidR="001503D6" w:rsidRPr="003F4046">
        <w:rPr>
          <w:rFonts w:ascii="Roboto" w:hAnsi="Roboto"/>
        </w:rPr>
        <w:t xml:space="preserve">a lot of elements within the </w:t>
      </w:r>
      <w:r w:rsidR="003F4046" w:rsidRPr="003F4046">
        <w:rPr>
          <w:rFonts w:ascii="Roboto" w:hAnsi="Roboto"/>
        </w:rPr>
        <w:t xml:space="preserve">LiSEC </w:t>
      </w:r>
      <w:r w:rsidR="001503D6" w:rsidRPr="003F4046">
        <w:rPr>
          <w:rFonts w:ascii="Roboto" w:hAnsi="Roboto"/>
        </w:rPr>
        <w:t>system to suit our specific workflow, which has helped mak</w:t>
      </w:r>
      <w:r w:rsidR="00FA5AF7">
        <w:rPr>
          <w:rFonts w:ascii="Roboto" w:hAnsi="Roboto"/>
        </w:rPr>
        <w:t>ing</w:t>
      </w:r>
      <w:r w:rsidR="001503D6" w:rsidRPr="003F4046">
        <w:rPr>
          <w:rFonts w:ascii="Roboto" w:hAnsi="Roboto"/>
        </w:rPr>
        <w:t xml:space="preserve"> the software </w:t>
      </w:r>
      <w:r w:rsidR="00BC1961">
        <w:rPr>
          <w:rFonts w:ascii="Roboto" w:hAnsi="Roboto"/>
        </w:rPr>
        <w:t xml:space="preserve">an </w:t>
      </w:r>
      <w:r w:rsidR="00F6179F">
        <w:rPr>
          <w:rFonts w:ascii="Roboto" w:hAnsi="Roboto"/>
        </w:rPr>
        <w:t>integral</w:t>
      </w:r>
      <w:r w:rsidR="001503D6" w:rsidRPr="003F4046">
        <w:rPr>
          <w:rFonts w:ascii="Roboto" w:hAnsi="Roboto"/>
        </w:rPr>
        <w:t xml:space="preserve"> part of our daily operations</w:t>
      </w:r>
      <w:r w:rsidR="003F4046" w:rsidRPr="003F4046">
        <w:rPr>
          <w:rFonts w:ascii="Roboto" w:hAnsi="Roboto"/>
        </w:rPr>
        <w:t xml:space="preserve">. </w:t>
      </w:r>
      <w:r w:rsidR="001503D6" w:rsidRPr="003F4046">
        <w:rPr>
          <w:rFonts w:ascii="Roboto" w:hAnsi="Roboto"/>
        </w:rPr>
        <w:t>Ultimately, we want to make life easier for our operators and keep the plant running as smoothly as possible.</w:t>
      </w:r>
      <w:r w:rsidR="003F4046">
        <w:rPr>
          <w:rFonts w:ascii="Roboto" w:hAnsi="Roboto"/>
        </w:rPr>
        <w:t xml:space="preserve">” </w:t>
      </w:r>
    </w:p>
    <w:p w14:paraId="56842641" w14:textId="1BBF29AE" w:rsidR="00A47152" w:rsidRDefault="003F4046" w:rsidP="00FC0B40">
      <w:pPr>
        <w:spacing w:line="360" w:lineRule="auto"/>
        <w:jc w:val="both"/>
        <w:rPr>
          <w:rFonts w:ascii="Roboto" w:hAnsi="Roboto"/>
        </w:rPr>
      </w:pPr>
      <w:r>
        <w:rPr>
          <w:rFonts w:ascii="Roboto" w:hAnsi="Roboto"/>
        </w:rPr>
        <w:t>At Press Glass, r</w:t>
      </w:r>
      <w:r w:rsidRPr="003F4046">
        <w:rPr>
          <w:rFonts w:ascii="Roboto" w:hAnsi="Roboto"/>
        </w:rPr>
        <w:t xml:space="preserve">eal-time insight across the entire factory </w:t>
      </w:r>
      <w:r>
        <w:rPr>
          <w:rFonts w:ascii="Roboto" w:hAnsi="Roboto"/>
        </w:rPr>
        <w:t xml:space="preserve">is </w:t>
      </w:r>
      <w:r w:rsidRPr="003F4046">
        <w:rPr>
          <w:rFonts w:ascii="Roboto" w:hAnsi="Roboto"/>
        </w:rPr>
        <w:t>essential for improving tracking, planning, and decision-making.</w:t>
      </w:r>
      <w:r>
        <w:rPr>
          <w:rFonts w:ascii="Roboto" w:hAnsi="Roboto"/>
        </w:rPr>
        <w:t xml:space="preserve"> </w:t>
      </w:r>
      <w:r w:rsidRPr="003F4046">
        <w:rPr>
          <w:rFonts w:ascii="Roboto" w:hAnsi="Roboto"/>
        </w:rPr>
        <w:t xml:space="preserve">While </w:t>
      </w:r>
      <w:r w:rsidRPr="008912C3">
        <w:rPr>
          <w:rFonts w:ascii="Roboto" w:hAnsi="Roboto"/>
        </w:rPr>
        <w:t xml:space="preserve">automated sections </w:t>
      </w:r>
      <w:r w:rsidR="008912C3">
        <w:rPr>
          <w:rFonts w:ascii="Roboto" w:hAnsi="Roboto"/>
        </w:rPr>
        <w:t>are</w:t>
      </w:r>
      <w:r w:rsidRPr="008912C3">
        <w:rPr>
          <w:rFonts w:ascii="Roboto" w:hAnsi="Roboto"/>
        </w:rPr>
        <w:t xml:space="preserve"> </w:t>
      </w:r>
      <w:r w:rsidR="00F6179F">
        <w:rPr>
          <w:rFonts w:ascii="Roboto" w:hAnsi="Roboto"/>
        </w:rPr>
        <w:t>fully</w:t>
      </w:r>
      <w:r w:rsidR="002A4A17">
        <w:rPr>
          <w:rFonts w:ascii="Roboto" w:hAnsi="Roboto"/>
        </w:rPr>
        <w:t xml:space="preserve"> </w:t>
      </w:r>
      <w:r w:rsidRPr="008912C3">
        <w:rPr>
          <w:rFonts w:ascii="Roboto" w:hAnsi="Roboto"/>
        </w:rPr>
        <w:t xml:space="preserve">integrated, the same level of transparency and control </w:t>
      </w:r>
      <w:r w:rsidR="008912C3">
        <w:rPr>
          <w:rFonts w:ascii="Roboto" w:hAnsi="Roboto"/>
        </w:rPr>
        <w:t>has</w:t>
      </w:r>
      <w:r w:rsidRPr="008912C3">
        <w:rPr>
          <w:rFonts w:ascii="Roboto" w:hAnsi="Roboto"/>
        </w:rPr>
        <w:t xml:space="preserve"> not yet been achieved manually. </w:t>
      </w:r>
      <w:r w:rsidR="008912C3" w:rsidRPr="008912C3">
        <w:rPr>
          <w:rFonts w:ascii="Roboto" w:hAnsi="Roboto"/>
        </w:rPr>
        <w:t>Ka</w:t>
      </w:r>
      <w:r w:rsidR="00BC1961">
        <w:rPr>
          <w:rFonts w:ascii="Roboto" w:hAnsi="Roboto"/>
        </w:rPr>
        <w:t>s</w:t>
      </w:r>
      <w:r w:rsidR="008912C3" w:rsidRPr="008912C3">
        <w:rPr>
          <w:rFonts w:ascii="Roboto" w:hAnsi="Roboto"/>
        </w:rPr>
        <w:t>ia adds, “</w:t>
      </w:r>
      <w:r w:rsidR="00A47152" w:rsidRPr="008912C3">
        <w:rPr>
          <w:rFonts w:ascii="Roboto" w:hAnsi="Roboto"/>
        </w:rPr>
        <w:t>That said, we</w:t>
      </w:r>
      <w:r w:rsidR="00BC1961">
        <w:rPr>
          <w:rFonts w:ascii="Roboto" w:hAnsi="Roboto"/>
        </w:rPr>
        <w:t xml:space="preserve"> hav</w:t>
      </w:r>
      <w:r w:rsidR="00A47152" w:rsidRPr="008912C3">
        <w:rPr>
          <w:rFonts w:ascii="Roboto" w:hAnsi="Roboto"/>
        </w:rPr>
        <w:t xml:space="preserve">e been fortunate </w:t>
      </w:r>
      <w:r w:rsidR="00B36666" w:rsidRPr="00B36666">
        <w:rPr>
          <w:rFonts w:ascii="Roboto" w:hAnsi="Roboto"/>
        </w:rPr>
        <w:t xml:space="preserve">to have </w:t>
      </w:r>
      <w:r w:rsidR="00B36666">
        <w:rPr>
          <w:rFonts w:ascii="Roboto" w:hAnsi="Roboto"/>
        </w:rPr>
        <w:t>had</w:t>
      </w:r>
      <w:r w:rsidR="00B36666" w:rsidRPr="00B36666">
        <w:rPr>
          <w:rFonts w:ascii="Roboto" w:hAnsi="Roboto"/>
        </w:rPr>
        <w:t xml:space="preserve"> </w:t>
      </w:r>
      <w:r w:rsidR="00B36666">
        <w:rPr>
          <w:rFonts w:ascii="Roboto" w:hAnsi="Roboto"/>
        </w:rPr>
        <w:t xml:space="preserve">exceptional </w:t>
      </w:r>
      <w:r w:rsidR="00B36666" w:rsidRPr="00B36666">
        <w:rPr>
          <w:rFonts w:ascii="Roboto" w:hAnsi="Roboto"/>
        </w:rPr>
        <w:t xml:space="preserve">LiSEC </w:t>
      </w:r>
      <w:r w:rsidR="00FC0B40" w:rsidRPr="00FC0B40">
        <w:rPr>
          <w:rFonts w:ascii="Roboto" w:hAnsi="Roboto"/>
        </w:rPr>
        <w:t>software engineers on site who</w:t>
      </w:r>
      <w:r w:rsidR="00BC1961">
        <w:rPr>
          <w:rFonts w:ascii="Roboto" w:hAnsi="Roboto"/>
        </w:rPr>
        <w:t xml:space="preserve"> have</w:t>
      </w:r>
      <w:r w:rsidR="00FC0B40" w:rsidRPr="00FC0B40">
        <w:rPr>
          <w:rFonts w:ascii="Roboto" w:hAnsi="Roboto"/>
        </w:rPr>
        <w:t xml:space="preserve"> gone above and beyond during the start-up phase and training</w:t>
      </w:r>
      <w:r w:rsidR="00A47152" w:rsidRPr="008912C3">
        <w:rPr>
          <w:rFonts w:ascii="Roboto" w:hAnsi="Roboto"/>
        </w:rPr>
        <w:t xml:space="preserve">. That level of experience and dedication has been </w:t>
      </w:r>
      <w:r w:rsidR="002A4A17">
        <w:rPr>
          <w:rFonts w:ascii="Roboto" w:hAnsi="Roboto"/>
        </w:rPr>
        <w:t>invaluable</w:t>
      </w:r>
      <w:r w:rsidR="00A47152" w:rsidRPr="008912C3">
        <w:rPr>
          <w:rFonts w:ascii="Roboto" w:hAnsi="Roboto"/>
        </w:rPr>
        <w:t>.</w:t>
      </w:r>
      <w:r w:rsidR="008912C3" w:rsidRPr="008912C3">
        <w:rPr>
          <w:rFonts w:ascii="Roboto" w:hAnsi="Roboto"/>
        </w:rPr>
        <w:t>”</w:t>
      </w:r>
    </w:p>
    <w:p w14:paraId="26BC7E08" w14:textId="31278811" w:rsidR="00A47152" w:rsidRDefault="00BF08EA" w:rsidP="00064F34">
      <w:pPr>
        <w:spacing w:line="360" w:lineRule="auto"/>
        <w:jc w:val="both"/>
        <w:rPr>
          <w:rFonts w:ascii="Roboto" w:hAnsi="Roboto"/>
          <w:b/>
          <w:bCs/>
        </w:rPr>
      </w:pPr>
      <w:r>
        <w:rPr>
          <w:rFonts w:ascii="Roboto" w:hAnsi="Roboto"/>
          <w:b/>
          <w:bCs/>
        </w:rPr>
        <w:lastRenderedPageBreak/>
        <w:t xml:space="preserve">Automation in Action: The </w:t>
      </w:r>
      <w:r w:rsidR="002A4A17">
        <w:rPr>
          <w:rFonts w:ascii="Roboto" w:hAnsi="Roboto"/>
          <w:b/>
          <w:bCs/>
        </w:rPr>
        <w:t xml:space="preserve">First Buffer System </w:t>
      </w:r>
      <w:r>
        <w:rPr>
          <w:rFonts w:ascii="Roboto" w:hAnsi="Roboto"/>
          <w:b/>
          <w:bCs/>
        </w:rPr>
        <w:t>in the UK</w:t>
      </w:r>
    </w:p>
    <w:p w14:paraId="496E1CB8" w14:textId="2368DC99" w:rsidR="00FF3D8C" w:rsidRPr="00FF3D8C" w:rsidRDefault="00FF3D8C" w:rsidP="00064F34">
      <w:pPr>
        <w:spacing w:line="360" w:lineRule="auto"/>
        <w:rPr>
          <w:rFonts w:ascii="Roboto" w:hAnsi="Roboto"/>
          <w:bCs/>
        </w:rPr>
      </w:pPr>
      <w:r w:rsidRPr="00FF3D8C">
        <w:rPr>
          <w:rFonts w:ascii="Roboto" w:hAnsi="Roboto"/>
          <w:bCs/>
        </w:rPr>
        <w:t xml:space="preserve">Among the most significant changes </w:t>
      </w:r>
      <w:r w:rsidR="00064F34">
        <w:rPr>
          <w:rFonts w:ascii="Roboto" w:hAnsi="Roboto"/>
          <w:bCs/>
        </w:rPr>
        <w:t xml:space="preserve">in the new production </w:t>
      </w:r>
      <w:r w:rsidR="00BC1961">
        <w:rPr>
          <w:rFonts w:ascii="Roboto" w:hAnsi="Roboto"/>
          <w:bCs/>
        </w:rPr>
        <w:t xml:space="preserve">facility </w:t>
      </w:r>
      <w:r w:rsidR="00064F34">
        <w:rPr>
          <w:rFonts w:ascii="Roboto" w:hAnsi="Roboto"/>
          <w:bCs/>
        </w:rPr>
        <w:t xml:space="preserve">at Port Talbot was the introduction of a </w:t>
      </w:r>
      <w:r w:rsidR="00D30C2B">
        <w:rPr>
          <w:rFonts w:ascii="Roboto" w:hAnsi="Roboto"/>
          <w:bCs/>
        </w:rPr>
        <w:t xml:space="preserve">LiSEC </w:t>
      </w:r>
      <w:r w:rsidRPr="00FF3D8C">
        <w:rPr>
          <w:rFonts w:ascii="Roboto" w:hAnsi="Roboto"/>
          <w:bCs/>
        </w:rPr>
        <w:t>sorting system and buffer</w:t>
      </w:r>
      <w:r w:rsidR="00BF08EA">
        <w:rPr>
          <w:rFonts w:ascii="Roboto" w:hAnsi="Roboto"/>
          <w:bCs/>
        </w:rPr>
        <w:t>, the first of its kind in the UK</w:t>
      </w:r>
      <w:r w:rsidRPr="00FF3D8C">
        <w:rPr>
          <w:rFonts w:ascii="Roboto" w:hAnsi="Roboto"/>
          <w:bCs/>
        </w:rPr>
        <w:t>. While upgrades to cutting tables, KSRs, and IGU lines were seen as improvements on existing equipment, the buffer system</w:t>
      </w:r>
      <w:r w:rsidR="00BC1961">
        <w:rPr>
          <w:rFonts w:ascii="Roboto" w:hAnsi="Roboto"/>
          <w:bCs/>
        </w:rPr>
        <w:t xml:space="preserve"> </w:t>
      </w:r>
      <w:r w:rsidR="00BF08EA">
        <w:rPr>
          <w:rFonts w:ascii="Roboto" w:hAnsi="Roboto"/>
          <w:bCs/>
        </w:rPr>
        <w:t>introduced</w:t>
      </w:r>
      <w:r w:rsidRPr="00FF3D8C">
        <w:rPr>
          <w:rFonts w:ascii="Roboto" w:hAnsi="Roboto"/>
          <w:bCs/>
        </w:rPr>
        <w:t xml:space="preserve"> an entirely new operational </w:t>
      </w:r>
      <w:r w:rsidR="00BF08EA">
        <w:rPr>
          <w:rFonts w:ascii="Roboto" w:hAnsi="Roboto"/>
          <w:bCs/>
        </w:rPr>
        <w:t>process</w:t>
      </w:r>
      <w:r w:rsidR="00BC1961">
        <w:rPr>
          <w:rFonts w:ascii="Roboto" w:hAnsi="Roboto"/>
          <w:bCs/>
        </w:rPr>
        <w:t xml:space="preserve">. </w:t>
      </w:r>
      <w:r w:rsidRPr="00FF3D8C">
        <w:rPr>
          <w:rFonts w:ascii="Roboto" w:hAnsi="Roboto"/>
          <w:bCs/>
        </w:rPr>
        <w:t xml:space="preserve">Adapting to this change required a shift in mindset, particularly in how glass is tracked. Previously, glass and batch numbers were visible and manually managed. With the new system, tracking is handled entirely through the </w:t>
      </w:r>
      <w:r w:rsidR="00064F34">
        <w:rPr>
          <w:rFonts w:ascii="Roboto" w:hAnsi="Roboto"/>
          <w:bCs/>
        </w:rPr>
        <w:t>GPS.a</w:t>
      </w:r>
      <w:r w:rsidRPr="00FF3D8C">
        <w:rPr>
          <w:rFonts w:ascii="Roboto" w:hAnsi="Roboto"/>
          <w:bCs/>
        </w:rPr>
        <w:t>utofab software, requiring operators to rely on digital visibility</w:t>
      </w:r>
      <w:r w:rsidR="00BC1961">
        <w:rPr>
          <w:rFonts w:ascii="Roboto" w:hAnsi="Roboto"/>
          <w:bCs/>
        </w:rPr>
        <w:t>.</w:t>
      </w:r>
    </w:p>
    <w:p w14:paraId="42B9D16E" w14:textId="610F1D13" w:rsidR="00EB1AD7" w:rsidRPr="00EB1AD7" w:rsidRDefault="00FF3D8C" w:rsidP="007C44B4">
      <w:pPr>
        <w:spacing w:line="360" w:lineRule="auto"/>
        <w:rPr>
          <w:rFonts w:ascii="Roboto" w:hAnsi="Roboto"/>
          <w:bCs/>
          <w:lang w:val="en-US"/>
        </w:rPr>
      </w:pPr>
      <w:r w:rsidRPr="00064F34">
        <w:rPr>
          <w:rFonts w:ascii="Roboto" w:hAnsi="Roboto"/>
          <w:bCs/>
        </w:rPr>
        <w:t xml:space="preserve">Managing buffer levels also presented a learning curve. In </w:t>
      </w:r>
      <w:r w:rsidR="00BF08EA">
        <w:rPr>
          <w:rFonts w:ascii="Roboto" w:hAnsi="Roboto"/>
          <w:bCs/>
        </w:rPr>
        <w:t>older</w:t>
      </w:r>
      <w:r w:rsidR="00BF08EA" w:rsidRPr="00064F34">
        <w:rPr>
          <w:rFonts w:ascii="Roboto" w:hAnsi="Roboto"/>
          <w:bCs/>
        </w:rPr>
        <w:t xml:space="preserve"> </w:t>
      </w:r>
      <w:r w:rsidRPr="00064F34">
        <w:rPr>
          <w:rFonts w:ascii="Roboto" w:hAnsi="Roboto"/>
          <w:bCs/>
        </w:rPr>
        <w:t>factories, production was driven by volume</w:t>
      </w:r>
      <w:r w:rsidR="002A4A17">
        <w:rPr>
          <w:rFonts w:ascii="Roboto" w:hAnsi="Roboto"/>
          <w:bCs/>
        </w:rPr>
        <w:t xml:space="preserve"> – </w:t>
      </w:r>
      <w:r w:rsidRPr="00064F34">
        <w:rPr>
          <w:rFonts w:ascii="Roboto" w:hAnsi="Roboto"/>
          <w:bCs/>
        </w:rPr>
        <w:t>cutting</w:t>
      </w:r>
      <w:r w:rsidR="002A4A17">
        <w:rPr>
          <w:rFonts w:ascii="Roboto" w:hAnsi="Roboto"/>
          <w:bCs/>
        </w:rPr>
        <w:t xml:space="preserve"> </w:t>
      </w:r>
      <w:r w:rsidRPr="00064F34">
        <w:rPr>
          <w:rFonts w:ascii="Roboto" w:hAnsi="Roboto"/>
          <w:bCs/>
        </w:rPr>
        <w:t>as much glass as possible to meet targets. However, this approach proved incompatible with the new sorting system</w:t>
      </w:r>
      <w:r w:rsidR="00FC2F47">
        <w:rPr>
          <w:rFonts w:ascii="Roboto" w:hAnsi="Roboto"/>
          <w:bCs/>
        </w:rPr>
        <w:t xml:space="preserve">, which requires </w:t>
      </w:r>
      <w:r w:rsidR="00502591">
        <w:rPr>
          <w:rFonts w:ascii="Roboto" w:hAnsi="Roboto"/>
          <w:bCs/>
        </w:rPr>
        <w:t xml:space="preserve">careful </w:t>
      </w:r>
      <w:r w:rsidR="00FC2F47">
        <w:rPr>
          <w:rFonts w:ascii="Roboto" w:hAnsi="Roboto"/>
          <w:bCs/>
        </w:rPr>
        <w:t xml:space="preserve">planning: </w:t>
      </w:r>
      <w:r w:rsidR="00502591">
        <w:rPr>
          <w:rFonts w:ascii="Roboto" w:hAnsi="Roboto"/>
          <w:bCs/>
        </w:rPr>
        <w:t>B</w:t>
      </w:r>
      <w:r w:rsidR="00502591" w:rsidRPr="00502591">
        <w:rPr>
          <w:rFonts w:ascii="Roboto" w:hAnsi="Roboto"/>
          <w:bCs/>
        </w:rPr>
        <w:t>atches must be fully loaded into the buffer</w:t>
      </w:r>
      <w:r w:rsidR="00502591">
        <w:rPr>
          <w:rFonts w:ascii="Roboto" w:hAnsi="Roboto"/>
          <w:bCs/>
        </w:rPr>
        <w:t xml:space="preserve"> </w:t>
      </w:r>
      <w:r w:rsidR="00FC2F47">
        <w:rPr>
          <w:rFonts w:ascii="Roboto" w:hAnsi="Roboto"/>
          <w:bCs/>
        </w:rPr>
        <w:t xml:space="preserve">before they can be </w:t>
      </w:r>
      <w:r w:rsidR="00502591">
        <w:rPr>
          <w:rFonts w:ascii="Roboto" w:hAnsi="Roboto"/>
          <w:bCs/>
        </w:rPr>
        <w:t>transferred</w:t>
      </w:r>
      <w:r w:rsidR="00502591" w:rsidRPr="007C44B4">
        <w:rPr>
          <w:rFonts w:ascii="Roboto" w:hAnsi="Roboto"/>
          <w:bCs/>
        </w:rPr>
        <w:t xml:space="preserve"> </w:t>
      </w:r>
      <w:r w:rsidR="007C44B4" w:rsidRPr="007C44B4">
        <w:rPr>
          <w:rFonts w:ascii="Roboto" w:hAnsi="Roboto"/>
          <w:bCs/>
        </w:rPr>
        <w:t xml:space="preserve">to the </w:t>
      </w:r>
      <w:r w:rsidR="007C44B4">
        <w:rPr>
          <w:rFonts w:ascii="Roboto" w:hAnsi="Roboto"/>
          <w:bCs/>
        </w:rPr>
        <w:t xml:space="preserve">IGU </w:t>
      </w:r>
      <w:r w:rsidR="007C44B4" w:rsidRPr="007C44B4">
        <w:rPr>
          <w:rFonts w:ascii="Roboto" w:hAnsi="Roboto"/>
          <w:bCs/>
        </w:rPr>
        <w:t>line</w:t>
      </w:r>
      <w:r w:rsidRPr="00064F34">
        <w:rPr>
          <w:rFonts w:ascii="Roboto" w:hAnsi="Roboto"/>
          <w:bCs/>
        </w:rPr>
        <w:t>. Despite these challenges, the benefits of the buffer system</w:t>
      </w:r>
      <w:r w:rsidR="002A4A17">
        <w:rPr>
          <w:rFonts w:ascii="Roboto" w:hAnsi="Roboto"/>
          <w:bCs/>
        </w:rPr>
        <w:t xml:space="preserve"> – </w:t>
      </w:r>
      <w:r w:rsidRPr="00064F34">
        <w:rPr>
          <w:rFonts w:ascii="Roboto" w:hAnsi="Roboto"/>
          <w:bCs/>
        </w:rPr>
        <w:t>especially in annealed glass processing</w:t>
      </w:r>
      <w:r w:rsidR="002A4A17">
        <w:rPr>
          <w:rFonts w:ascii="Roboto" w:hAnsi="Roboto"/>
          <w:bCs/>
        </w:rPr>
        <w:t xml:space="preserve"> – </w:t>
      </w:r>
      <w:r w:rsidRPr="00064F34">
        <w:rPr>
          <w:rFonts w:ascii="Roboto" w:hAnsi="Roboto"/>
          <w:bCs/>
        </w:rPr>
        <w:t>have become increasingly clear. Glass is now cut directly into the sorting system and flows seamlessly to the IG</w:t>
      </w:r>
      <w:r w:rsidR="003D6101">
        <w:rPr>
          <w:rFonts w:ascii="Roboto" w:hAnsi="Roboto"/>
          <w:bCs/>
        </w:rPr>
        <w:t>U</w:t>
      </w:r>
      <w:r w:rsidRPr="00064F34">
        <w:rPr>
          <w:rFonts w:ascii="Roboto" w:hAnsi="Roboto"/>
          <w:bCs/>
        </w:rPr>
        <w:t xml:space="preserve"> line, streamlining the entire process.</w:t>
      </w:r>
      <w:r w:rsidR="00EB1AD7">
        <w:rPr>
          <w:rFonts w:ascii="Roboto" w:hAnsi="Roboto"/>
          <w:bCs/>
        </w:rPr>
        <w:t xml:space="preserve"> Khaled on the buffer system: “</w:t>
      </w:r>
      <w:r w:rsidR="00EB1AD7" w:rsidRPr="00EB1AD7">
        <w:rPr>
          <w:rFonts w:ascii="Roboto" w:hAnsi="Roboto"/>
          <w:bCs/>
          <w:lang w:val="en-US"/>
        </w:rPr>
        <w:t>We see several</w:t>
      </w:r>
      <w:r w:rsidR="00EB1AD7">
        <w:rPr>
          <w:rFonts w:ascii="Roboto" w:hAnsi="Roboto"/>
          <w:bCs/>
          <w:lang w:val="en-US"/>
        </w:rPr>
        <w:t xml:space="preserve"> benefits</w:t>
      </w:r>
      <w:r w:rsidR="00EB1AD7" w:rsidRPr="00EB1AD7">
        <w:rPr>
          <w:rFonts w:ascii="Roboto" w:hAnsi="Roboto"/>
          <w:bCs/>
          <w:lang w:val="en-US"/>
        </w:rPr>
        <w:t xml:space="preserve">: </w:t>
      </w:r>
      <w:r w:rsidR="00502591">
        <w:rPr>
          <w:rFonts w:ascii="Roboto" w:hAnsi="Roboto"/>
          <w:bCs/>
          <w:lang w:val="en-US"/>
        </w:rPr>
        <w:t>reduced</w:t>
      </w:r>
      <w:r w:rsidR="00502591" w:rsidRPr="00EB1AD7">
        <w:rPr>
          <w:rFonts w:ascii="Roboto" w:hAnsi="Roboto"/>
          <w:bCs/>
          <w:lang w:val="en-US"/>
        </w:rPr>
        <w:t xml:space="preserve"> </w:t>
      </w:r>
      <w:r w:rsidR="00EB1AD7" w:rsidRPr="00EB1AD7">
        <w:rPr>
          <w:rFonts w:ascii="Roboto" w:hAnsi="Roboto"/>
          <w:bCs/>
          <w:lang w:val="en-US"/>
        </w:rPr>
        <w:t xml:space="preserve">manual handling, fewer </w:t>
      </w:r>
      <w:r w:rsidR="00502591">
        <w:rPr>
          <w:rFonts w:ascii="Roboto" w:hAnsi="Roboto"/>
          <w:bCs/>
          <w:lang w:val="en-US"/>
        </w:rPr>
        <w:t>errors</w:t>
      </w:r>
      <w:r w:rsidR="00EB1AD7" w:rsidRPr="00EB1AD7">
        <w:rPr>
          <w:rFonts w:ascii="Roboto" w:hAnsi="Roboto"/>
          <w:bCs/>
          <w:lang w:val="en-US"/>
        </w:rPr>
        <w:t xml:space="preserve">, improved quality, and higher output. The process is more efficient </w:t>
      </w:r>
      <w:r w:rsidR="00502591">
        <w:rPr>
          <w:rFonts w:ascii="Roboto" w:hAnsi="Roboto"/>
          <w:bCs/>
          <w:lang w:val="en-US"/>
        </w:rPr>
        <w:t>and keeps production moving</w:t>
      </w:r>
      <w:r w:rsidR="003D6101">
        <w:rPr>
          <w:rFonts w:ascii="Roboto" w:hAnsi="Roboto"/>
          <w:bCs/>
          <w:lang w:val="en-US"/>
        </w:rPr>
        <w:t>.</w:t>
      </w:r>
      <w:r w:rsidR="002A4A17">
        <w:rPr>
          <w:rFonts w:ascii="Roboto" w:hAnsi="Roboto"/>
          <w:bCs/>
          <w:lang w:val="en-US"/>
        </w:rPr>
        <w:t>”</w:t>
      </w:r>
    </w:p>
    <w:p w14:paraId="0F0E471D" w14:textId="7E6D7193" w:rsidR="00EB1AD7" w:rsidRDefault="00502591" w:rsidP="00924C68">
      <w:pPr>
        <w:spacing w:line="360" w:lineRule="auto"/>
        <w:jc w:val="both"/>
        <w:rPr>
          <w:rFonts w:ascii="Roboto" w:hAnsi="Roboto"/>
          <w:lang w:val="en-US"/>
        </w:rPr>
      </w:pPr>
      <w:r>
        <w:rPr>
          <w:rFonts w:ascii="Roboto" w:hAnsi="Roboto"/>
          <w:lang w:val="en-US"/>
        </w:rPr>
        <w:t>Looking to the future</w:t>
      </w:r>
      <w:r w:rsidR="002A4A17">
        <w:rPr>
          <w:rFonts w:ascii="Roboto" w:hAnsi="Roboto"/>
          <w:lang w:val="en-US"/>
        </w:rPr>
        <w:t>,</w:t>
      </w:r>
      <w:r w:rsidR="00EB1AD7">
        <w:rPr>
          <w:rFonts w:ascii="Roboto" w:hAnsi="Roboto"/>
          <w:lang w:val="en-US"/>
        </w:rPr>
        <w:t xml:space="preserve"> Khaled says, “</w:t>
      </w:r>
      <w:r w:rsidR="00EB1AD7" w:rsidRPr="00EB1AD7">
        <w:rPr>
          <w:rFonts w:ascii="Roboto" w:hAnsi="Roboto"/>
          <w:lang w:val="en-US"/>
        </w:rPr>
        <w:t>Our goal is to complete the software solutions we</w:t>
      </w:r>
      <w:r w:rsidR="003D6101">
        <w:rPr>
          <w:rFonts w:ascii="Roboto" w:hAnsi="Roboto"/>
          <w:lang w:val="en-US"/>
        </w:rPr>
        <w:t xml:space="preserve"> have</w:t>
      </w:r>
      <w:r w:rsidR="00EB1AD7" w:rsidRPr="00EB1AD7">
        <w:rPr>
          <w:rFonts w:ascii="Roboto" w:hAnsi="Roboto"/>
          <w:lang w:val="en-US"/>
        </w:rPr>
        <w:t xml:space="preserve"> developed with LISEC</w:t>
      </w:r>
      <w:r w:rsidR="003D6101">
        <w:rPr>
          <w:rFonts w:ascii="Roboto" w:hAnsi="Roboto"/>
          <w:lang w:val="en-US"/>
        </w:rPr>
        <w:t>. We are planning to implement the same software solutions</w:t>
      </w:r>
      <w:r w:rsidR="00B0395F">
        <w:rPr>
          <w:rFonts w:ascii="Roboto" w:hAnsi="Roboto"/>
          <w:lang w:val="en-US"/>
        </w:rPr>
        <w:t xml:space="preserve"> </w:t>
      </w:r>
      <w:r w:rsidR="00EB1AD7" w:rsidRPr="00EB1AD7">
        <w:rPr>
          <w:rFonts w:ascii="Roboto" w:hAnsi="Roboto"/>
          <w:lang w:val="en-US"/>
        </w:rPr>
        <w:t xml:space="preserve">across our other three UK factories, including </w:t>
      </w:r>
      <w:r w:rsidR="00924C68" w:rsidRPr="00924C68">
        <w:rPr>
          <w:rFonts w:ascii="Roboto" w:hAnsi="Roboto"/>
        </w:rPr>
        <w:t>Barnsley, Peterborough and Scotland</w:t>
      </w:r>
      <w:r w:rsidR="00EB1AD7" w:rsidRPr="00EB1AD7">
        <w:rPr>
          <w:rFonts w:ascii="Roboto" w:hAnsi="Roboto"/>
          <w:lang w:val="en-US"/>
        </w:rPr>
        <w:t xml:space="preserve">. </w:t>
      </w:r>
      <w:r>
        <w:rPr>
          <w:rFonts w:ascii="Roboto" w:hAnsi="Roboto"/>
          <w:lang w:val="en-US"/>
        </w:rPr>
        <w:t>E</w:t>
      </w:r>
      <w:r w:rsidR="00EB1AD7" w:rsidRPr="00EB1AD7">
        <w:rPr>
          <w:rFonts w:ascii="Roboto" w:hAnsi="Roboto"/>
          <w:lang w:val="en-US"/>
        </w:rPr>
        <w:t>ach factory operates slightly differently</w:t>
      </w:r>
      <w:r w:rsidR="00EB1AD7">
        <w:rPr>
          <w:rFonts w:ascii="Roboto" w:hAnsi="Roboto"/>
          <w:lang w:val="en-US"/>
        </w:rPr>
        <w:t xml:space="preserve"> – </w:t>
      </w:r>
      <w:r w:rsidR="00EB1AD7" w:rsidRPr="00EB1AD7">
        <w:rPr>
          <w:rFonts w:ascii="Roboto" w:hAnsi="Roboto"/>
          <w:lang w:val="en-US"/>
        </w:rPr>
        <w:t>different software versions, different monitoring setups. Unifying these systems is essential. Once we finalize the solution here, w</w:t>
      </w:r>
      <w:r w:rsidR="003D6101">
        <w:rPr>
          <w:rFonts w:ascii="Roboto" w:hAnsi="Roboto"/>
          <w:lang w:val="en-US"/>
        </w:rPr>
        <w:t>e w</w:t>
      </w:r>
      <w:r w:rsidR="00BB22EE">
        <w:rPr>
          <w:rFonts w:ascii="Roboto" w:hAnsi="Roboto"/>
          <w:lang w:val="en-US"/>
        </w:rPr>
        <w:t>i</w:t>
      </w:r>
      <w:r w:rsidR="003D6101">
        <w:rPr>
          <w:rFonts w:ascii="Roboto" w:hAnsi="Roboto"/>
          <w:lang w:val="en-US"/>
        </w:rPr>
        <w:t>l</w:t>
      </w:r>
      <w:r w:rsidR="00EB1AD7" w:rsidRPr="00EB1AD7">
        <w:rPr>
          <w:rFonts w:ascii="Roboto" w:hAnsi="Roboto"/>
          <w:lang w:val="en-US"/>
        </w:rPr>
        <w:t>l implement it across all sites to ensure consistency and efficiency.</w:t>
      </w:r>
      <w:r w:rsidR="00EB1AD7">
        <w:rPr>
          <w:rFonts w:ascii="Roboto" w:hAnsi="Roboto"/>
          <w:lang w:val="en-US"/>
        </w:rPr>
        <w:t>”</w:t>
      </w:r>
    </w:p>
    <w:p w14:paraId="1BCA21EA" w14:textId="77777777" w:rsidR="00924C68" w:rsidRDefault="00924C68" w:rsidP="00924C68">
      <w:pPr>
        <w:spacing w:line="360" w:lineRule="auto"/>
        <w:jc w:val="both"/>
        <w:rPr>
          <w:rFonts w:ascii="Roboto" w:hAnsi="Roboto"/>
          <w:lang w:val="en-US"/>
        </w:rPr>
      </w:pPr>
    </w:p>
    <w:tbl>
      <w:tblPr>
        <w:tblStyle w:val="Tabellenraster"/>
        <w:tblW w:w="0" w:type="auto"/>
        <w:tblLook w:val="04A0" w:firstRow="1" w:lastRow="0" w:firstColumn="1" w:lastColumn="0" w:noHBand="0" w:noVBand="1"/>
      </w:tblPr>
      <w:tblGrid>
        <w:gridCol w:w="9062"/>
      </w:tblGrid>
      <w:tr w:rsidR="00EB1AD7" w14:paraId="673450AF" w14:textId="77777777" w:rsidTr="00EB1AD7">
        <w:tc>
          <w:tcPr>
            <w:tcW w:w="9062" w:type="dxa"/>
          </w:tcPr>
          <w:p w14:paraId="639C3F96" w14:textId="779B8C73" w:rsidR="00EB1AD7" w:rsidRPr="00EB1AD7" w:rsidRDefault="00EB1AD7" w:rsidP="00EB1AD7">
            <w:pPr>
              <w:spacing w:line="360" w:lineRule="auto"/>
              <w:rPr>
                <w:rFonts w:ascii="Roboto" w:hAnsi="Roboto"/>
                <w:b/>
                <w:bCs/>
              </w:rPr>
            </w:pPr>
            <w:r w:rsidRPr="00EB1AD7">
              <w:rPr>
                <w:rFonts w:ascii="Roboto" w:hAnsi="Roboto"/>
                <w:b/>
                <w:bCs/>
              </w:rPr>
              <w:t>Press Glass UK – Company Snapshot</w:t>
            </w:r>
          </w:p>
          <w:p w14:paraId="7C4037C7" w14:textId="0ADA7DB2" w:rsidR="00EB1AD7" w:rsidRDefault="00EB1AD7" w:rsidP="00EB1AD7">
            <w:pPr>
              <w:spacing w:line="360" w:lineRule="auto"/>
              <w:rPr>
                <w:rFonts w:ascii="Roboto" w:hAnsi="Roboto"/>
                <w:bCs/>
              </w:rPr>
            </w:pPr>
            <w:r w:rsidRPr="00EB1AD7">
              <w:rPr>
                <w:rFonts w:ascii="Roboto" w:hAnsi="Roboto"/>
                <w:b/>
                <w:bCs/>
              </w:rPr>
              <w:t>Market Focus</w:t>
            </w:r>
            <w:r>
              <w:rPr>
                <w:rFonts w:ascii="Roboto" w:hAnsi="Roboto"/>
                <w:b/>
                <w:bCs/>
              </w:rPr>
              <w:t xml:space="preserve">: </w:t>
            </w:r>
            <w:r w:rsidRPr="00EB1AD7">
              <w:rPr>
                <w:rFonts w:ascii="Roboto" w:hAnsi="Roboto"/>
                <w:bCs/>
              </w:rPr>
              <w:t xml:space="preserve">Press Glass UK primarily serves the UK residential window market, supplying insulating glass units (IGUs) to window fabricators and installers. </w:t>
            </w:r>
          </w:p>
          <w:p w14:paraId="45CBF88A" w14:textId="77777777" w:rsidR="00EB1AD7" w:rsidRPr="00EB1AD7" w:rsidRDefault="00EB1AD7" w:rsidP="00EB1AD7">
            <w:pPr>
              <w:spacing w:line="360" w:lineRule="auto"/>
              <w:rPr>
                <w:rFonts w:ascii="Roboto" w:hAnsi="Roboto"/>
                <w:bCs/>
              </w:rPr>
            </w:pPr>
          </w:p>
          <w:p w14:paraId="46A8C8C6" w14:textId="66F9A14F" w:rsidR="00EB1AD7" w:rsidRDefault="00EB1AD7" w:rsidP="00EB1AD7">
            <w:pPr>
              <w:spacing w:line="360" w:lineRule="auto"/>
              <w:rPr>
                <w:rFonts w:ascii="Roboto" w:hAnsi="Roboto"/>
                <w:bCs/>
              </w:rPr>
            </w:pPr>
            <w:r w:rsidRPr="00EB1AD7">
              <w:rPr>
                <w:rFonts w:ascii="Roboto" w:hAnsi="Roboto"/>
                <w:b/>
                <w:bCs/>
              </w:rPr>
              <w:lastRenderedPageBreak/>
              <w:t>Product Offering</w:t>
            </w:r>
            <w:r>
              <w:rPr>
                <w:rFonts w:ascii="Roboto" w:hAnsi="Roboto"/>
                <w:b/>
                <w:bCs/>
              </w:rPr>
              <w:t xml:space="preserve">: </w:t>
            </w:r>
            <w:r w:rsidRPr="00EB1AD7">
              <w:rPr>
                <w:rFonts w:ascii="Roboto" w:hAnsi="Roboto"/>
                <w:bCs/>
              </w:rPr>
              <w:t>The company specializes in double glazing, with a small share of triple glazing, conservatory roof glass, solar control glass, and laminated glass. Around 60</w:t>
            </w:r>
            <w:r w:rsidR="00BB22EE">
              <w:rPr>
                <w:rFonts w:ascii="Roboto" w:hAnsi="Roboto"/>
                <w:bCs/>
              </w:rPr>
              <w:t>-</w:t>
            </w:r>
            <w:r w:rsidRPr="00EB1AD7">
              <w:rPr>
                <w:rFonts w:ascii="Roboto" w:hAnsi="Roboto"/>
                <w:bCs/>
              </w:rPr>
              <w:t>65% of output is tempered glass</w:t>
            </w:r>
            <w:r w:rsidR="003D6101">
              <w:rPr>
                <w:rFonts w:ascii="Roboto" w:hAnsi="Roboto"/>
                <w:bCs/>
              </w:rPr>
              <w:t>, and all</w:t>
            </w:r>
            <w:r w:rsidRPr="00EB1AD7">
              <w:rPr>
                <w:rFonts w:ascii="Roboto" w:hAnsi="Roboto"/>
                <w:bCs/>
              </w:rPr>
              <w:t xml:space="preserve"> products are made to order.</w:t>
            </w:r>
          </w:p>
          <w:p w14:paraId="024B9DD9" w14:textId="77777777" w:rsidR="00EB1AD7" w:rsidRPr="00EB1AD7" w:rsidRDefault="00EB1AD7" w:rsidP="00EB1AD7">
            <w:pPr>
              <w:spacing w:line="360" w:lineRule="auto"/>
              <w:rPr>
                <w:rFonts w:ascii="Roboto" w:hAnsi="Roboto"/>
                <w:bCs/>
              </w:rPr>
            </w:pPr>
          </w:p>
          <w:p w14:paraId="5AFB6CE3" w14:textId="7A8D2AEF" w:rsidR="00EB1AD7" w:rsidRPr="00EB1AD7" w:rsidRDefault="00EB1AD7" w:rsidP="00EB1AD7">
            <w:pPr>
              <w:spacing w:line="360" w:lineRule="auto"/>
              <w:rPr>
                <w:rFonts w:ascii="Roboto" w:hAnsi="Roboto"/>
                <w:b/>
                <w:bCs/>
              </w:rPr>
            </w:pPr>
            <w:r w:rsidRPr="00EB1AD7">
              <w:rPr>
                <w:rFonts w:ascii="Roboto" w:hAnsi="Roboto"/>
                <w:b/>
                <w:bCs/>
              </w:rPr>
              <w:t>Key Strengths</w:t>
            </w:r>
          </w:p>
          <w:p w14:paraId="1981997B" w14:textId="67C95169" w:rsidR="00EB1AD7" w:rsidRPr="00EB1AD7" w:rsidRDefault="00EB1AD7" w:rsidP="00EB1AD7">
            <w:pPr>
              <w:pStyle w:val="Listenabsatz"/>
              <w:numPr>
                <w:ilvl w:val="0"/>
                <w:numId w:val="4"/>
              </w:numPr>
              <w:spacing w:line="360" w:lineRule="auto"/>
              <w:rPr>
                <w:rFonts w:ascii="Roboto" w:hAnsi="Roboto"/>
                <w:bCs/>
              </w:rPr>
            </w:pPr>
            <w:r w:rsidRPr="00EB1AD7">
              <w:rPr>
                <w:rFonts w:ascii="Roboto" w:hAnsi="Roboto"/>
                <w:b/>
                <w:bCs/>
              </w:rPr>
              <w:t>Customization</w:t>
            </w:r>
            <w:r w:rsidRPr="00EB1AD7">
              <w:rPr>
                <w:rFonts w:ascii="Roboto" w:hAnsi="Roboto"/>
                <w:bCs/>
              </w:rPr>
              <w:t xml:space="preserve">: Every unit is tailored in size, </w:t>
            </w:r>
            <w:r w:rsidR="00BB654C" w:rsidRPr="00EB1AD7">
              <w:rPr>
                <w:rFonts w:ascii="Roboto" w:hAnsi="Roboto"/>
                <w:bCs/>
              </w:rPr>
              <w:t>colour</w:t>
            </w:r>
            <w:r w:rsidRPr="00EB1AD7">
              <w:rPr>
                <w:rFonts w:ascii="Roboto" w:hAnsi="Roboto"/>
                <w:bCs/>
              </w:rPr>
              <w:t>, and specification.</w:t>
            </w:r>
          </w:p>
          <w:p w14:paraId="1BE9BA4F" w14:textId="77777777" w:rsidR="00EB1AD7" w:rsidRPr="00EB1AD7" w:rsidRDefault="00EB1AD7" w:rsidP="00EB1AD7">
            <w:pPr>
              <w:pStyle w:val="Listenabsatz"/>
              <w:numPr>
                <w:ilvl w:val="0"/>
                <w:numId w:val="4"/>
              </w:numPr>
              <w:spacing w:line="360" w:lineRule="auto"/>
              <w:rPr>
                <w:rFonts w:ascii="Roboto" w:hAnsi="Roboto"/>
                <w:bCs/>
              </w:rPr>
            </w:pPr>
            <w:r w:rsidRPr="00EB1AD7">
              <w:rPr>
                <w:rFonts w:ascii="Roboto" w:hAnsi="Roboto"/>
                <w:b/>
                <w:bCs/>
              </w:rPr>
              <w:t>Speed</w:t>
            </w:r>
            <w:r w:rsidRPr="00EB1AD7">
              <w:rPr>
                <w:rFonts w:ascii="Roboto" w:hAnsi="Roboto"/>
                <w:bCs/>
              </w:rPr>
              <w:t>: Short lead times help customers stay competitive.</w:t>
            </w:r>
          </w:p>
          <w:p w14:paraId="4A3B7CEC" w14:textId="29F33C24" w:rsidR="00EB1AD7" w:rsidRDefault="00EB1AD7" w:rsidP="00EB1AD7">
            <w:pPr>
              <w:pStyle w:val="Listenabsatz"/>
              <w:numPr>
                <w:ilvl w:val="0"/>
                <w:numId w:val="4"/>
              </w:numPr>
              <w:spacing w:line="360" w:lineRule="auto"/>
              <w:rPr>
                <w:rFonts w:ascii="Roboto" w:hAnsi="Roboto"/>
                <w:b/>
                <w:bCs/>
              </w:rPr>
            </w:pPr>
            <w:r w:rsidRPr="00EB1AD7">
              <w:rPr>
                <w:rFonts w:ascii="Roboto" w:hAnsi="Roboto"/>
                <w:b/>
                <w:bCs/>
              </w:rPr>
              <w:t>Support</w:t>
            </w:r>
            <w:r w:rsidRPr="00EB1AD7">
              <w:rPr>
                <w:rFonts w:ascii="Roboto" w:hAnsi="Roboto"/>
                <w:bCs/>
              </w:rPr>
              <w:t>: Technical assistance, training, and co-branded marketing materials are provided.</w:t>
            </w:r>
          </w:p>
        </w:tc>
      </w:tr>
    </w:tbl>
    <w:p w14:paraId="2B89B7CE" w14:textId="77777777" w:rsidR="00EB1AD7" w:rsidRDefault="00EB1AD7" w:rsidP="00EB1AD7">
      <w:pPr>
        <w:spacing w:line="360" w:lineRule="auto"/>
        <w:rPr>
          <w:rFonts w:ascii="Roboto" w:hAnsi="Roboto"/>
          <w:b/>
          <w:bCs/>
        </w:rPr>
      </w:pPr>
    </w:p>
    <w:p w14:paraId="66D5AE33" w14:textId="77777777" w:rsidR="00924C68" w:rsidRDefault="00924C68" w:rsidP="00EB1AD7">
      <w:pPr>
        <w:spacing w:line="360" w:lineRule="auto"/>
        <w:rPr>
          <w:rFonts w:ascii="Roboto" w:hAnsi="Roboto"/>
          <w:b/>
          <w:bCs/>
        </w:rPr>
      </w:pPr>
    </w:p>
    <w:p w14:paraId="7423A57E" w14:textId="3483DC3C" w:rsidR="000C5ED6" w:rsidRDefault="0020758A" w:rsidP="00EB1AD7">
      <w:pPr>
        <w:spacing w:line="360" w:lineRule="auto"/>
        <w:rPr>
          <w:rFonts w:ascii="Roboto" w:hAnsi="Roboto"/>
          <w:lang w:val="en-US"/>
        </w:rPr>
      </w:pPr>
      <w:r w:rsidRPr="003952EA">
        <w:rPr>
          <w:rFonts w:ascii="Roboto" w:hAnsi="Roboto"/>
          <w:b/>
          <w:bCs/>
          <w:lang w:val="en-US"/>
        </w:rPr>
        <w:t>Images</w:t>
      </w:r>
      <w:r w:rsidR="008B381F" w:rsidRPr="003952EA">
        <w:rPr>
          <w:rFonts w:ascii="Roboto" w:hAnsi="Roboto"/>
          <w:b/>
          <w:bCs/>
          <w:lang w:val="en-US"/>
        </w:rPr>
        <w:t xml:space="preserve"> </w:t>
      </w:r>
      <w:r w:rsidR="008B381F" w:rsidRPr="003952EA">
        <w:rPr>
          <w:rFonts w:ascii="Roboto" w:hAnsi="Roboto"/>
          <w:lang w:val="en-US"/>
        </w:rPr>
        <w:t>© LiSEC</w:t>
      </w:r>
    </w:p>
    <w:p w14:paraId="431662F9" w14:textId="77777777" w:rsidR="00C032E3" w:rsidRDefault="00C032E3" w:rsidP="00C032E3">
      <w:pPr>
        <w:spacing w:line="360" w:lineRule="auto"/>
        <w:jc w:val="both"/>
        <w:rPr>
          <w:rFonts w:ascii="Roboto" w:hAnsi="Roboto"/>
          <w:lang w:val="en-US"/>
        </w:rPr>
      </w:pPr>
      <w:r w:rsidRPr="00392D85">
        <w:rPr>
          <w:rFonts w:ascii="Roboto" w:hAnsi="Roboto"/>
          <w:noProof/>
          <w:lang w:val="en-US"/>
        </w:rPr>
        <w:drawing>
          <wp:inline distT="0" distB="0" distL="0" distR="0" wp14:anchorId="3D977F02" wp14:editId="5BEF0385">
            <wp:extent cx="3657600" cy="2438400"/>
            <wp:effectExtent l="0" t="0" r="0" b="0"/>
            <wp:docPr id="210776375" name="Grafik 15" descr="Ein Bild, das draußen, Himmel, Wolke, Gra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76375" name="Grafik 15" descr="Ein Bild, das draußen, Himmel, Wolke, Gras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7EBA1075" w14:textId="2DCFF096" w:rsidR="00C032E3" w:rsidRDefault="00C032E3" w:rsidP="00C032E3">
      <w:pPr>
        <w:spacing w:line="360" w:lineRule="auto"/>
        <w:jc w:val="both"/>
        <w:rPr>
          <w:rFonts w:ascii="Roboto" w:hAnsi="Roboto"/>
          <w:lang w:val="en-US"/>
        </w:rPr>
      </w:pPr>
      <w:r>
        <w:rPr>
          <w:rFonts w:ascii="Roboto" w:hAnsi="Roboto"/>
          <w:lang w:val="en-US"/>
        </w:rPr>
        <w:t xml:space="preserve">New Press Glass UK factory in Port Talbot </w:t>
      </w:r>
      <w:r w:rsidRPr="003952EA">
        <w:rPr>
          <w:rFonts w:ascii="Roboto" w:hAnsi="Roboto"/>
          <w:lang w:val="en-US"/>
        </w:rPr>
        <w:t>© LiSEC</w:t>
      </w:r>
    </w:p>
    <w:p w14:paraId="06B9CE05" w14:textId="45F90ED0" w:rsidR="003E3877" w:rsidRPr="00392D85" w:rsidRDefault="003E3877" w:rsidP="00392D85">
      <w:pPr>
        <w:spacing w:line="360" w:lineRule="auto"/>
        <w:jc w:val="both"/>
        <w:rPr>
          <w:rFonts w:ascii="Roboto" w:hAnsi="Roboto"/>
          <w:lang w:val="en-US"/>
        </w:rPr>
      </w:pPr>
      <w:r>
        <w:rPr>
          <w:rFonts w:ascii="Roboto" w:hAnsi="Roboto"/>
          <w:noProof/>
          <w:lang w:val="en-US"/>
        </w:rPr>
        <w:lastRenderedPageBreak/>
        <w:drawing>
          <wp:inline distT="0" distB="0" distL="0" distR="0" wp14:anchorId="4D80C4BE" wp14:editId="575A47EB">
            <wp:extent cx="3657600" cy="2436385"/>
            <wp:effectExtent l="0" t="0" r="0" b="2540"/>
            <wp:docPr id="1747949722"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5FD718CB" w14:textId="11AE44EB" w:rsidR="003E3877" w:rsidRPr="00392D85" w:rsidRDefault="00392D85" w:rsidP="00392D85">
      <w:pPr>
        <w:spacing w:line="360" w:lineRule="auto"/>
        <w:jc w:val="both"/>
        <w:rPr>
          <w:rFonts w:ascii="Roboto" w:hAnsi="Roboto"/>
          <w:lang w:val="en-US"/>
        </w:rPr>
      </w:pPr>
      <w:r w:rsidRPr="00392D85">
        <w:rPr>
          <w:rFonts w:ascii="Roboto" w:hAnsi="Roboto"/>
          <w:lang w:val="en-US"/>
        </w:rPr>
        <w:t>LTR</w:t>
      </w:r>
      <w:r w:rsidR="003E3877" w:rsidRPr="00392D85">
        <w:rPr>
          <w:rFonts w:ascii="Roboto" w:hAnsi="Roboto"/>
          <w:lang w:val="en-US"/>
        </w:rPr>
        <w:t>: Ka</w:t>
      </w:r>
      <w:r w:rsidR="003D6101">
        <w:rPr>
          <w:rFonts w:ascii="Roboto" w:hAnsi="Roboto"/>
          <w:lang w:val="en-US"/>
        </w:rPr>
        <w:t>s</w:t>
      </w:r>
      <w:r w:rsidR="003E3877" w:rsidRPr="00392D85">
        <w:rPr>
          <w:rFonts w:ascii="Roboto" w:hAnsi="Roboto"/>
          <w:lang w:val="en-US"/>
        </w:rPr>
        <w:t xml:space="preserve">ia Golembowska (Press Glass UK), Ged Smith (LiSEC), Lukasz Matlingiewicz (Press Glass UK), John Foster (LiSEC) </w:t>
      </w:r>
      <w:r w:rsidR="00AD0E9E" w:rsidRPr="00392D85">
        <w:rPr>
          <w:rFonts w:ascii="Roboto" w:hAnsi="Roboto"/>
          <w:lang w:val="en-US"/>
        </w:rPr>
        <w:t xml:space="preserve">in front of the </w:t>
      </w:r>
      <w:r w:rsidRPr="00392D85">
        <w:rPr>
          <w:rFonts w:ascii="Roboto" w:hAnsi="Roboto"/>
          <w:lang w:val="en-US"/>
        </w:rPr>
        <w:t>GPS.</w:t>
      </w:r>
      <w:r w:rsidR="00AD0E9E" w:rsidRPr="00392D85">
        <w:rPr>
          <w:rFonts w:ascii="Roboto" w:hAnsi="Roboto"/>
          <w:lang w:val="en-US"/>
        </w:rPr>
        <w:t xml:space="preserve">autofab system and buffer shuttle </w:t>
      </w:r>
      <w:r w:rsidRPr="003952EA">
        <w:rPr>
          <w:rFonts w:ascii="Roboto" w:hAnsi="Roboto"/>
          <w:lang w:val="en-US"/>
        </w:rPr>
        <w:t>© LiSEC</w:t>
      </w:r>
    </w:p>
    <w:p w14:paraId="286BF38F" w14:textId="77777777" w:rsidR="00AD0E9E" w:rsidRDefault="003E3877" w:rsidP="00392D85">
      <w:pPr>
        <w:spacing w:line="360" w:lineRule="auto"/>
        <w:jc w:val="both"/>
        <w:rPr>
          <w:rFonts w:ascii="Roboto" w:hAnsi="Roboto"/>
          <w:lang w:val="en-US"/>
        </w:rPr>
      </w:pPr>
      <w:r w:rsidRPr="00392D85">
        <w:rPr>
          <w:rFonts w:ascii="Roboto" w:hAnsi="Roboto"/>
          <w:noProof/>
          <w:lang w:val="en-US"/>
        </w:rPr>
        <w:drawing>
          <wp:inline distT="0" distB="0" distL="0" distR="0" wp14:anchorId="081085EA" wp14:editId="418727E6">
            <wp:extent cx="3657600" cy="2436385"/>
            <wp:effectExtent l="0" t="0" r="0" b="2540"/>
            <wp:docPr id="1803930325"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01AC55EE" w14:textId="6596B074" w:rsidR="00392D85" w:rsidRDefault="00392D85" w:rsidP="00392D85">
      <w:pPr>
        <w:spacing w:line="360" w:lineRule="auto"/>
        <w:jc w:val="both"/>
        <w:rPr>
          <w:rFonts w:ascii="Roboto" w:hAnsi="Roboto"/>
          <w:lang w:val="en-US"/>
        </w:rPr>
      </w:pPr>
      <w:r w:rsidRPr="00392D85">
        <w:rPr>
          <w:rFonts w:ascii="Roboto" w:hAnsi="Roboto"/>
          <w:lang w:val="en-US"/>
        </w:rPr>
        <w:t>LTR: Ka</w:t>
      </w:r>
      <w:r w:rsidR="003D6101">
        <w:rPr>
          <w:rFonts w:ascii="Roboto" w:hAnsi="Roboto"/>
          <w:lang w:val="en-US"/>
        </w:rPr>
        <w:t>s</w:t>
      </w:r>
      <w:r w:rsidRPr="00392D85">
        <w:rPr>
          <w:rFonts w:ascii="Roboto" w:hAnsi="Roboto"/>
          <w:lang w:val="en-US"/>
        </w:rPr>
        <w:t>ia Golembowska (Press Glass UK)</w:t>
      </w:r>
      <w:r>
        <w:rPr>
          <w:rFonts w:ascii="Roboto" w:hAnsi="Roboto"/>
          <w:lang w:val="en-US"/>
        </w:rPr>
        <w:t xml:space="preserve"> and </w:t>
      </w:r>
      <w:r w:rsidRPr="00392D85">
        <w:rPr>
          <w:rFonts w:ascii="Roboto" w:hAnsi="Roboto"/>
          <w:lang w:val="en-US"/>
        </w:rPr>
        <w:t xml:space="preserve">Ged Smith (LiSEC) in front of the GPS.autofab system and buffer shuttle </w:t>
      </w:r>
      <w:r w:rsidRPr="003952EA">
        <w:rPr>
          <w:rFonts w:ascii="Roboto" w:hAnsi="Roboto"/>
          <w:lang w:val="en-US"/>
        </w:rPr>
        <w:t>© LiSEC</w:t>
      </w:r>
    </w:p>
    <w:p w14:paraId="013D1BB3" w14:textId="77777777" w:rsidR="00C032E3" w:rsidRDefault="00C032E3" w:rsidP="00C032E3">
      <w:pPr>
        <w:spacing w:line="360" w:lineRule="auto"/>
        <w:jc w:val="both"/>
        <w:rPr>
          <w:rFonts w:ascii="Roboto" w:hAnsi="Roboto"/>
          <w:lang w:val="en-US"/>
        </w:rPr>
      </w:pPr>
      <w:r w:rsidRPr="00392D85">
        <w:rPr>
          <w:rFonts w:ascii="Roboto" w:hAnsi="Roboto"/>
          <w:noProof/>
          <w:lang w:val="en-US"/>
        </w:rPr>
        <w:lastRenderedPageBreak/>
        <w:drawing>
          <wp:inline distT="0" distB="0" distL="0" distR="0" wp14:anchorId="1370EEB5" wp14:editId="39A80266">
            <wp:extent cx="3657600" cy="2438400"/>
            <wp:effectExtent l="0" t="0" r="0" b="0"/>
            <wp:docPr id="2008448536" name="Grafik 11" descr="Ein Bild, das Text, Im Haus, Computermonitor, 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8448536" name="Grafik 11" descr="Ein Bild, das Text, Im Haus, Computermonitor, Kleidung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205C63E4" w14:textId="60FC3E1C" w:rsidR="00C032E3" w:rsidRPr="00392D85" w:rsidRDefault="00C032E3" w:rsidP="00C032E3">
      <w:pPr>
        <w:spacing w:line="360" w:lineRule="auto"/>
        <w:jc w:val="both"/>
        <w:rPr>
          <w:rFonts w:ascii="Roboto" w:hAnsi="Roboto"/>
          <w:lang w:val="en-US"/>
        </w:rPr>
      </w:pPr>
      <w:r w:rsidRPr="00392D85">
        <w:rPr>
          <w:rFonts w:ascii="Roboto" w:hAnsi="Roboto"/>
          <w:lang w:val="en-US"/>
        </w:rPr>
        <w:t>Ka</w:t>
      </w:r>
      <w:r w:rsidR="003D6101">
        <w:rPr>
          <w:rFonts w:ascii="Roboto" w:hAnsi="Roboto"/>
          <w:lang w:val="en-US"/>
        </w:rPr>
        <w:t>s</w:t>
      </w:r>
      <w:r w:rsidRPr="00392D85">
        <w:rPr>
          <w:rFonts w:ascii="Roboto" w:hAnsi="Roboto"/>
          <w:lang w:val="en-US"/>
        </w:rPr>
        <w:t>ia Golembowska (Press Glass UK)</w:t>
      </w:r>
      <w:r>
        <w:rPr>
          <w:rFonts w:ascii="Roboto" w:hAnsi="Roboto"/>
          <w:lang w:val="en-US"/>
        </w:rPr>
        <w:t xml:space="preserve"> in front of the GPS.autofab control station </w:t>
      </w:r>
      <w:r w:rsidRPr="003952EA">
        <w:rPr>
          <w:rFonts w:ascii="Roboto" w:hAnsi="Roboto"/>
          <w:lang w:val="en-US"/>
        </w:rPr>
        <w:t>© LiSEC</w:t>
      </w:r>
    </w:p>
    <w:p w14:paraId="47ED3D17" w14:textId="77777777" w:rsidR="00AD0E9E" w:rsidRDefault="003E3877" w:rsidP="00392D85">
      <w:pPr>
        <w:spacing w:line="360" w:lineRule="auto"/>
        <w:jc w:val="both"/>
        <w:rPr>
          <w:rFonts w:ascii="Roboto" w:hAnsi="Roboto"/>
          <w:lang w:val="en-US"/>
        </w:rPr>
      </w:pPr>
      <w:r w:rsidRPr="00392D85">
        <w:rPr>
          <w:rFonts w:ascii="Roboto" w:hAnsi="Roboto"/>
          <w:noProof/>
          <w:lang w:val="en-US"/>
        </w:rPr>
        <w:drawing>
          <wp:inline distT="0" distB="0" distL="0" distR="0" wp14:anchorId="4A97BB39" wp14:editId="4F711D8A">
            <wp:extent cx="3657600" cy="2438400"/>
            <wp:effectExtent l="0" t="0" r="0" b="0"/>
            <wp:docPr id="383687890"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0EB10A4B" w14:textId="10CA25DD" w:rsidR="00392D85" w:rsidRDefault="00392D85" w:rsidP="00BB22EE">
      <w:pPr>
        <w:spacing w:line="360" w:lineRule="auto"/>
        <w:jc w:val="both"/>
        <w:rPr>
          <w:rFonts w:ascii="Roboto" w:hAnsi="Roboto"/>
          <w:lang w:val="en-US"/>
        </w:rPr>
      </w:pPr>
      <w:r>
        <w:rPr>
          <w:rFonts w:ascii="Roboto" w:hAnsi="Roboto"/>
          <w:lang w:val="en-US"/>
        </w:rPr>
        <w:t xml:space="preserve">Glass storage </w:t>
      </w:r>
      <w:r w:rsidR="00C032E3">
        <w:rPr>
          <w:rFonts w:ascii="Roboto" w:hAnsi="Roboto"/>
          <w:lang w:val="en-US"/>
        </w:rPr>
        <w:t xml:space="preserve">with PKL crane </w:t>
      </w:r>
      <w:r>
        <w:rPr>
          <w:rFonts w:ascii="Roboto" w:hAnsi="Roboto"/>
          <w:lang w:val="en-US"/>
        </w:rPr>
        <w:t xml:space="preserve">and </w:t>
      </w:r>
      <w:r w:rsidR="00BB22EE" w:rsidRPr="00BB22EE">
        <w:rPr>
          <w:rFonts w:ascii="Roboto" w:hAnsi="Roboto"/>
          <w:lang w:val="en-US"/>
        </w:rPr>
        <w:t>ESL-RS-L</w:t>
      </w:r>
      <w:r w:rsidR="00BB22EE">
        <w:rPr>
          <w:rFonts w:ascii="Roboto" w:hAnsi="Roboto"/>
          <w:lang w:val="en-US"/>
        </w:rPr>
        <w:t xml:space="preserve"> </w:t>
      </w:r>
      <w:r w:rsidR="00C032E3">
        <w:rPr>
          <w:rFonts w:ascii="Roboto" w:hAnsi="Roboto"/>
          <w:lang w:val="en-US"/>
        </w:rPr>
        <w:t xml:space="preserve">float </w:t>
      </w:r>
      <w:r>
        <w:rPr>
          <w:rFonts w:ascii="Roboto" w:hAnsi="Roboto"/>
          <w:lang w:val="en-US"/>
        </w:rPr>
        <w:t xml:space="preserve">cutting table </w:t>
      </w:r>
      <w:r w:rsidRPr="003952EA">
        <w:rPr>
          <w:rFonts w:ascii="Roboto" w:hAnsi="Roboto"/>
          <w:lang w:val="en-US"/>
        </w:rPr>
        <w:t>© LiSEC</w:t>
      </w:r>
    </w:p>
    <w:p w14:paraId="796F3860" w14:textId="77777777" w:rsidR="00C032E3" w:rsidRDefault="00C032E3" w:rsidP="00C032E3">
      <w:pPr>
        <w:spacing w:line="360" w:lineRule="auto"/>
        <w:jc w:val="both"/>
        <w:rPr>
          <w:rFonts w:ascii="Roboto" w:hAnsi="Roboto"/>
          <w:lang w:val="en-US"/>
        </w:rPr>
      </w:pPr>
      <w:r w:rsidRPr="00392D85">
        <w:rPr>
          <w:rFonts w:ascii="Roboto" w:hAnsi="Roboto"/>
          <w:noProof/>
          <w:lang w:val="en-US"/>
        </w:rPr>
        <w:lastRenderedPageBreak/>
        <w:drawing>
          <wp:inline distT="0" distB="0" distL="0" distR="0" wp14:anchorId="40BEC741" wp14:editId="705D2A37">
            <wp:extent cx="3657600" cy="2438400"/>
            <wp:effectExtent l="0" t="0" r="0" b="0"/>
            <wp:docPr id="809873052" name="Grafik 10" descr="Ein Bild, das Stahl, Industrie, Im Haus, Metall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873052" name="Grafik 10" descr="Ein Bild, das Stahl, Industrie, Im Haus, Metall enthält.&#10;&#10;KI-generierte Inhalte können fehlerhaft sein."/>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AD2B6E2" w14:textId="54FBEB3F" w:rsidR="00C032E3" w:rsidRDefault="00924C68" w:rsidP="00924C68">
      <w:pPr>
        <w:spacing w:line="360" w:lineRule="auto"/>
        <w:jc w:val="both"/>
        <w:rPr>
          <w:rFonts w:ascii="Roboto" w:hAnsi="Roboto"/>
          <w:lang w:val="en-US"/>
        </w:rPr>
      </w:pPr>
      <w:r w:rsidRPr="00924C68">
        <w:rPr>
          <w:rFonts w:ascii="Roboto" w:hAnsi="Roboto"/>
        </w:rPr>
        <w:t xml:space="preserve">ATL </w:t>
      </w:r>
      <w:r>
        <w:rPr>
          <w:rFonts w:ascii="Roboto" w:hAnsi="Roboto"/>
        </w:rPr>
        <w:t xml:space="preserve">shuttle </w:t>
      </w:r>
      <w:r w:rsidRPr="00924C68">
        <w:rPr>
          <w:rFonts w:ascii="Roboto" w:hAnsi="Roboto"/>
        </w:rPr>
        <w:t xml:space="preserve">between PKL </w:t>
      </w:r>
      <w:r>
        <w:rPr>
          <w:rFonts w:ascii="Roboto" w:hAnsi="Roboto"/>
        </w:rPr>
        <w:t xml:space="preserve">crane </w:t>
      </w:r>
      <w:r w:rsidRPr="00924C68">
        <w:rPr>
          <w:rFonts w:ascii="Roboto" w:hAnsi="Roboto"/>
        </w:rPr>
        <w:t>and RPS</w:t>
      </w:r>
      <w:r w:rsidRPr="00924C68">
        <w:rPr>
          <w:rFonts w:ascii="Roboto" w:hAnsi="Roboto"/>
          <w:lang w:val="en-US"/>
        </w:rPr>
        <w:t xml:space="preserve"> </w:t>
      </w:r>
      <w:r>
        <w:rPr>
          <w:rFonts w:ascii="Roboto" w:hAnsi="Roboto"/>
          <w:lang w:val="en-US"/>
        </w:rPr>
        <w:t xml:space="preserve">remnant plate storage </w:t>
      </w:r>
      <w:r w:rsidR="00C032E3" w:rsidRPr="003952EA">
        <w:rPr>
          <w:rFonts w:ascii="Roboto" w:hAnsi="Roboto"/>
          <w:lang w:val="en-US"/>
        </w:rPr>
        <w:t>© LiSEC</w:t>
      </w:r>
    </w:p>
    <w:p w14:paraId="172BADFD" w14:textId="77777777" w:rsidR="00E663ED" w:rsidRDefault="00E663ED" w:rsidP="00E663ED">
      <w:pPr>
        <w:spacing w:line="360" w:lineRule="auto"/>
        <w:jc w:val="both"/>
        <w:rPr>
          <w:rFonts w:ascii="Roboto" w:hAnsi="Roboto"/>
          <w:lang w:val="en-US"/>
        </w:rPr>
      </w:pPr>
      <w:r w:rsidRPr="00392D85">
        <w:rPr>
          <w:rFonts w:ascii="Roboto" w:hAnsi="Roboto"/>
          <w:noProof/>
          <w:lang w:val="en-US"/>
        </w:rPr>
        <w:drawing>
          <wp:inline distT="0" distB="0" distL="0" distR="0" wp14:anchorId="01B6D251" wp14:editId="48AA4BCD">
            <wp:extent cx="3657600" cy="2438400"/>
            <wp:effectExtent l="0" t="0" r="0" b="0"/>
            <wp:docPr id="2022836869" name="Grafik 14" descr="Ein Bild, das Im Haus, Bautechnik, Stahl, Gebäud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836869" name="Grafik 14" descr="Ein Bild, das Im Haus, Bautechnik, Stahl, Gebäude enthält.&#10;&#10;KI-generierte Inhalte können fehlerhaft sei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01BE6F0C" w14:textId="77777777" w:rsidR="00E663ED" w:rsidRPr="00392D85" w:rsidRDefault="00E663ED" w:rsidP="00E663ED">
      <w:pPr>
        <w:spacing w:line="360" w:lineRule="auto"/>
        <w:jc w:val="both"/>
        <w:rPr>
          <w:rFonts w:ascii="Roboto" w:hAnsi="Roboto"/>
          <w:lang w:val="en-US"/>
        </w:rPr>
      </w:pPr>
      <w:r>
        <w:rPr>
          <w:rFonts w:ascii="Roboto" w:hAnsi="Roboto"/>
          <w:lang w:val="en-US"/>
        </w:rPr>
        <w:t xml:space="preserve">VSL-A float and lami cutting table </w:t>
      </w:r>
      <w:r w:rsidRPr="003952EA">
        <w:rPr>
          <w:rFonts w:ascii="Roboto" w:hAnsi="Roboto"/>
          <w:lang w:val="en-US"/>
        </w:rPr>
        <w:t>© LiSEC</w:t>
      </w:r>
    </w:p>
    <w:p w14:paraId="2521A0B9" w14:textId="45D38F95" w:rsidR="00392D85" w:rsidRDefault="00E663ED" w:rsidP="00392D85">
      <w:pPr>
        <w:spacing w:line="360" w:lineRule="auto"/>
        <w:jc w:val="both"/>
        <w:rPr>
          <w:rFonts w:ascii="Roboto" w:hAnsi="Roboto"/>
          <w:lang w:val="en-US"/>
        </w:rPr>
      </w:pPr>
      <w:r>
        <w:rPr>
          <w:rFonts w:ascii="Roboto" w:hAnsi="Roboto"/>
          <w:noProof/>
          <w:lang w:val="en-US"/>
        </w:rPr>
        <w:lastRenderedPageBreak/>
        <w:drawing>
          <wp:inline distT="0" distB="0" distL="0" distR="0" wp14:anchorId="4506012C" wp14:editId="1C677DF3">
            <wp:extent cx="3657600" cy="2438400"/>
            <wp:effectExtent l="0" t="0" r="0" b="0"/>
            <wp:docPr id="1421866316"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57DBA81D" w14:textId="57A08B03" w:rsidR="00E663ED" w:rsidRDefault="00E663ED" w:rsidP="00392D85">
      <w:pPr>
        <w:spacing w:line="360" w:lineRule="auto"/>
        <w:jc w:val="both"/>
        <w:rPr>
          <w:rFonts w:ascii="Roboto" w:hAnsi="Roboto"/>
          <w:lang w:val="en-US"/>
        </w:rPr>
      </w:pPr>
      <w:r>
        <w:rPr>
          <w:rFonts w:ascii="Roboto" w:hAnsi="Roboto"/>
          <w:lang w:val="en-US"/>
        </w:rPr>
        <w:t xml:space="preserve">Glass breaking, SHL shuttle and ASM buffer </w:t>
      </w:r>
      <w:proofErr w:type="gramStart"/>
      <w:r>
        <w:rPr>
          <w:rFonts w:ascii="Roboto" w:hAnsi="Roboto"/>
          <w:lang w:val="en-US"/>
        </w:rPr>
        <w:t>system @</w:t>
      </w:r>
      <w:proofErr w:type="gramEnd"/>
      <w:r>
        <w:rPr>
          <w:rFonts w:ascii="Roboto" w:hAnsi="Roboto"/>
          <w:lang w:val="en-US"/>
        </w:rPr>
        <w:t xml:space="preserve"> LiSEC </w:t>
      </w:r>
    </w:p>
    <w:p w14:paraId="4E46A9AE" w14:textId="0259E120" w:rsidR="00E663ED" w:rsidRDefault="00E663ED" w:rsidP="00392D85">
      <w:pPr>
        <w:spacing w:line="360" w:lineRule="auto"/>
        <w:jc w:val="both"/>
        <w:rPr>
          <w:rFonts w:ascii="Roboto" w:hAnsi="Roboto"/>
          <w:lang w:val="en-US"/>
        </w:rPr>
      </w:pPr>
      <w:r>
        <w:rPr>
          <w:rFonts w:ascii="Roboto" w:hAnsi="Roboto"/>
          <w:noProof/>
          <w:lang w:val="en-US"/>
        </w:rPr>
        <w:drawing>
          <wp:inline distT="0" distB="0" distL="0" distR="0" wp14:anchorId="27F53FBE" wp14:editId="4D1E3F19">
            <wp:extent cx="3657600" cy="2438400"/>
            <wp:effectExtent l="0" t="0" r="0" b="0"/>
            <wp:docPr id="294414633"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B570464" w14:textId="3709CCA6" w:rsidR="00E663ED" w:rsidRPr="00392D85" w:rsidRDefault="00E663ED" w:rsidP="00392D85">
      <w:pPr>
        <w:spacing w:line="360" w:lineRule="auto"/>
        <w:jc w:val="both"/>
        <w:rPr>
          <w:rFonts w:ascii="Roboto" w:hAnsi="Roboto"/>
          <w:lang w:val="en-US"/>
        </w:rPr>
      </w:pPr>
      <w:r>
        <w:rPr>
          <w:rFonts w:ascii="Roboto" w:hAnsi="Roboto"/>
          <w:lang w:val="en-US"/>
        </w:rPr>
        <w:t xml:space="preserve">ASM buffer system between two infeed </w:t>
      </w:r>
      <w:proofErr w:type="gramStart"/>
      <w:r>
        <w:rPr>
          <w:rFonts w:ascii="Roboto" w:hAnsi="Roboto"/>
          <w:lang w:val="en-US"/>
        </w:rPr>
        <w:t>lines @</w:t>
      </w:r>
      <w:proofErr w:type="gramEnd"/>
      <w:r>
        <w:rPr>
          <w:rFonts w:ascii="Roboto" w:hAnsi="Roboto"/>
          <w:lang w:val="en-US"/>
        </w:rPr>
        <w:t xml:space="preserve"> LiSEC</w:t>
      </w:r>
    </w:p>
    <w:p w14:paraId="734582C6" w14:textId="77777777" w:rsidR="00C032E3" w:rsidRDefault="003E3877" w:rsidP="00392D85">
      <w:pPr>
        <w:spacing w:line="360" w:lineRule="auto"/>
        <w:jc w:val="both"/>
        <w:rPr>
          <w:rFonts w:ascii="Roboto" w:hAnsi="Roboto"/>
          <w:lang w:val="en-US"/>
        </w:rPr>
      </w:pPr>
      <w:r w:rsidRPr="00392D85">
        <w:rPr>
          <w:rFonts w:ascii="Roboto" w:hAnsi="Roboto"/>
          <w:noProof/>
          <w:lang w:val="en-US"/>
        </w:rPr>
        <w:lastRenderedPageBreak/>
        <w:drawing>
          <wp:inline distT="0" distB="0" distL="0" distR="0" wp14:anchorId="0D1AE2CC" wp14:editId="00969010">
            <wp:extent cx="3657600" cy="2438400"/>
            <wp:effectExtent l="0" t="0" r="0" b="0"/>
            <wp:docPr id="1668371084"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57600" cy="2438400"/>
                    </a:xfrm>
                    <a:prstGeom prst="rect">
                      <a:avLst/>
                    </a:prstGeom>
                    <a:noFill/>
                    <a:ln>
                      <a:noFill/>
                    </a:ln>
                  </pic:spPr>
                </pic:pic>
              </a:graphicData>
            </a:graphic>
          </wp:inline>
        </w:drawing>
      </w:r>
    </w:p>
    <w:p w14:paraId="32F409C8" w14:textId="128CF5C3" w:rsidR="00AD0E9E" w:rsidRDefault="00C032E3" w:rsidP="00392D85">
      <w:pPr>
        <w:spacing w:line="360" w:lineRule="auto"/>
        <w:jc w:val="both"/>
        <w:rPr>
          <w:rFonts w:ascii="Roboto" w:hAnsi="Roboto"/>
          <w:lang w:val="en-US"/>
        </w:rPr>
      </w:pPr>
      <w:r>
        <w:rPr>
          <w:rFonts w:ascii="Roboto" w:hAnsi="Roboto"/>
          <w:lang w:val="en-US"/>
        </w:rPr>
        <w:t xml:space="preserve">VSA Vertical Spacer applicator </w:t>
      </w:r>
      <w:r w:rsidRPr="003952EA">
        <w:rPr>
          <w:rFonts w:ascii="Roboto" w:hAnsi="Roboto"/>
          <w:lang w:val="en-US"/>
        </w:rPr>
        <w:t>© LiSEC</w:t>
      </w:r>
    </w:p>
    <w:p w14:paraId="635B024A" w14:textId="77777777" w:rsidR="00C032E3" w:rsidRPr="00392D85" w:rsidRDefault="00C032E3" w:rsidP="00C032E3">
      <w:pPr>
        <w:spacing w:line="360" w:lineRule="auto"/>
        <w:jc w:val="both"/>
        <w:rPr>
          <w:rFonts w:ascii="Roboto" w:hAnsi="Roboto"/>
          <w:lang w:val="en-US"/>
        </w:rPr>
      </w:pPr>
      <w:r w:rsidRPr="00392D85">
        <w:rPr>
          <w:rFonts w:ascii="Roboto" w:hAnsi="Roboto"/>
          <w:noProof/>
          <w:lang w:val="en-US"/>
        </w:rPr>
        <w:drawing>
          <wp:inline distT="0" distB="0" distL="0" distR="0" wp14:anchorId="3240E32E" wp14:editId="3DD227E3">
            <wp:extent cx="3657600" cy="2436385"/>
            <wp:effectExtent l="0" t="0" r="0" b="2540"/>
            <wp:docPr id="581647020" name="Grafik 5" descr="Ein Bild, das Kleidung, Person, Schuhwerk,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1647020" name="Grafik 5" descr="Ein Bild, das Kleidung, Person, Schuhwerk, Mann enthält.&#10;&#10;KI-generierte Inhalte können fehlerhaft sein."/>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57600" cy="2436385"/>
                    </a:xfrm>
                    <a:prstGeom prst="rect">
                      <a:avLst/>
                    </a:prstGeom>
                    <a:noFill/>
                    <a:ln>
                      <a:noFill/>
                    </a:ln>
                  </pic:spPr>
                </pic:pic>
              </a:graphicData>
            </a:graphic>
          </wp:inline>
        </w:drawing>
      </w:r>
    </w:p>
    <w:p w14:paraId="3573B058" w14:textId="77777777" w:rsidR="00C032E3" w:rsidRPr="00392D85" w:rsidRDefault="00C032E3" w:rsidP="00C032E3">
      <w:pPr>
        <w:spacing w:line="360" w:lineRule="auto"/>
        <w:jc w:val="both"/>
        <w:rPr>
          <w:rFonts w:ascii="Roboto" w:hAnsi="Roboto"/>
          <w:lang w:val="en-US"/>
        </w:rPr>
      </w:pPr>
      <w:r w:rsidRPr="00392D85">
        <w:rPr>
          <w:rFonts w:ascii="Roboto" w:hAnsi="Roboto"/>
          <w:lang w:val="en-US"/>
        </w:rPr>
        <w:t xml:space="preserve">LTR: </w:t>
      </w:r>
      <w:r>
        <w:rPr>
          <w:rFonts w:ascii="Roboto" w:hAnsi="Roboto"/>
          <w:lang w:val="en-US"/>
        </w:rPr>
        <w:t xml:space="preserve">John Foster (LiSEC) and </w:t>
      </w:r>
      <w:r w:rsidRPr="00392D85">
        <w:rPr>
          <w:rFonts w:ascii="Roboto" w:hAnsi="Roboto"/>
          <w:lang w:val="en-US"/>
        </w:rPr>
        <w:t>Lukasz Matlingiewicz (Press Glass UK)</w:t>
      </w:r>
      <w:r>
        <w:rPr>
          <w:rFonts w:ascii="Roboto" w:hAnsi="Roboto"/>
          <w:lang w:val="en-US"/>
        </w:rPr>
        <w:t xml:space="preserve"> in front of the VSA Vertical Spacer Applicator </w:t>
      </w:r>
      <w:r w:rsidRPr="003952EA">
        <w:rPr>
          <w:rFonts w:ascii="Roboto" w:hAnsi="Roboto"/>
          <w:lang w:val="en-US"/>
        </w:rPr>
        <w:t>© LiSEC</w:t>
      </w:r>
    </w:p>
    <w:p w14:paraId="03CF4744" w14:textId="77777777" w:rsidR="0020758A" w:rsidRPr="003952EA" w:rsidRDefault="0020758A" w:rsidP="0020758A">
      <w:pPr>
        <w:widowControl w:val="0"/>
        <w:spacing w:after="0" w:line="240" w:lineRule="auto"/>
        <w:rPr>
          <w:rFonts w:ascii="Roboto" w:hAnsi="Roboto"/>
          <w:b/>
          <w:sz w:val="20"/>
          <w:szCs w:val="20"/>
          <w:lang w:val="en-US"/>
        </w:rPr>
      </w:pPr>
    </w:p>
    <w:p w14:paraId="78B4F0F3" w14:textId="26075EDF" w:rsidR="0020758A" w:rsidRPr="0020758A" w:rsidRDefault="0020758A" w:rsidP="0020758A">
      <w:pPr>
        <w:widowControl w:val="0"/>
        <w:spacing w:after="0" w:line="240" w:lineRule="auto"/>
        <w:rPr>
          <w:rFonts w:ascii="Roboto" w:hAnsi="Roboto"/>
          <w:b/>
          <w:sz w:val="20"/>
          <w:szCs w:val="20"/>
          <w:lang w:val="en-US"/>
        </w:rPr>
      </w:pPr>
      <w:r w:rsidRPr="0020758A">
        <w:rPr>
          <w:rFonts w:ascii="Roboto" w:hAnsi="Roboto"/>
          <w:b/>
          <w:sz w:val="20"/>
          <w:szCs w:val="20"/>
          <w:lang w:val="en-US"/>
        </w:rPr>
        <w:t>About LiSEC</w:t>
      </w:r>
    </w:p>
    <w:p w14:paraId="2533B30B" w14:textId="77777777" w:rsidR="00FC0B40" w:rsidRPr="00534ADE" w:rsidRDefault="00FC0B40" w:rsidP="00FC0B40">
      <w:pPr>
        <w:spacing w:after="0" w:line="240" w:lineRule="auto"/>
        <w:rPr>
          <w:rFonts w:ascii="Roboto" w:hAnsi="Roboto"/>
          <w:sz w:val="20"/>
          <w:lang w:val="en-US"/>
        </w:rPr>
      </w:pPr>
    </w:p>
    <w:p w14:paraId="4B688509" w14:textId="77777777" w:rsidR="00FC0B40" w:rsidRDefault="00FC0B40" w:rsidP="00FC0B40">
      <w:pPr>
        <w:spacing w:after="0" w:line="240" w:lineRule="auto"/>
        <w:rPr>
          <w:rFonts w:ascii="Roboto" w:hAnsi="Roboto"/>
          <w:sz w:val="20"/>
        </w:rPr>
      </w:pPr>
      <w:r>
        <w:rPr>
          <w:rFonts w:ascii="Roboto" w:hAnsi="Roboto"/>
          <w:sz w:val="20"/>
        </w:rPr>
        <w:t xml:space="preserve">With headquarters in Seitenstetten/Amstetten, Austria, LiSEC is a worldwide group of companies that has provided individual and extensive solutions in flat glass processing and refining for more than 60 years. In 2024, the group, with around 1,300 employees and 25 locations, generated total revenues of around EUR 300 million, with an export rate of more than 95 percent. LiSEC stands for high quality machines and systems, as well as integrated complete solutions including software along the entire process chain in flat glass processing. The product range comprises both standalone machines and complete production lines for glass cutting, glass edge and glass surface processing, producing insulated and laminated glass, as well as the underlying intra- and extra-logistics. Customers benefit </w:t>
      </w:r>
      <w:r>
        <w:rPr>
          <w:rFonts w:ascii="Roboto" w:hAnsi="Roboto"/>
          <w:sz w:val="20"/>
        </w:rPr>
        <w:lastRenderedPageBreak/>
        <w:t>from cooperating with a complete service provider that has comprehensive experience in implementing large projects and a global service network.</w:t>
      </w:r>
    </w:p>
    <w:p w14:paraId="03C49486" w14:textId="77777777" w:rsidR="00FC0B40" w:rsidRPr="00534ADE" w:rsidRDefault="00FC0B40" w:rsidP="00FC0B40">
      <w:pPr>
        <w:spacing w:after="0" w:line="240" w:lineRule="auto"/>
        <w:rPr>
          <w:rFonts w:ascii="Roboto" w:hAnsi="Roboto" w:cs="Arial"/>
          <w:sz w:val="20"/>
          <w:szCs w:val="20"/>
          <w:lang w:val="en-US"/>
        </w:rPr>
      </w:pPr>
    </w:p>
    <w:p w14:paraId="27827B86" w14:textId="77777777" w:rsidR="00FC0B40" w:rsidRPr="003C3EC7" w:rsidRDefault="00FC0B40" w:rsidP="00FC0B40">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Further information:</w:t>
      </w:r>
      <w:r>
        <w:rPr>
          <w:rFonts w:ascii="Roboto" w:hAnsi="Roboto"/>
          <w:color w:val="000000"/>
          <w:sz w:val="20"/>
        </w:rPr>
        <w:br/>
      </w:r>
      <w:r>
        <w:rPr>
          <w:rFonts w:ascii="Roboto" w:hAnsi="Roboto"/>
          <w:sz w:val="20"/>
        </w:rPr>
        <w:t>Claudia GUSCHLBAUER</w:t>
      </w:r>
    </w:p>
    <w:p w14:paraId="53C988EA" w14:textId="77777777" w:rsidR="00FC0B40" w:rsidRPr="003C3EC7" w:rsidRDefault="00FC0B40" w:rsidP="00FC0B40">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 of Marketing and Corporate Communications</w:t>
      </w:r>
    </w:p>
    <w:p w14:paraId="75964C8D" w14:textId="77777777" w:rsidR="00FC0B40" w:rsidRPr="003C3EC7" w:rsidRDefault="00FC0B40" w:rsidP="00FC0B40">
      <w:pPr>
        <w:widowControl w:val="0"/>
        <w:autoSpaceDE w:val="0"/>
        <w:autoSpaceDN w:val="0"/>
        <w:adjustRightInd w:val="0"/>
        <w:spacing w:after="0" w:line="240" w:lineRule="auto"/>
        <w:ind w:right="-2126"/>
        <w:rPr>
          <w:rFonts w:ascii="Roboto" w:hAnsi="Roboto" w:cs="Arial"/>
          <w:sz w:val="20"/>
          <w:szCs w:val="20"/>
        </w:rPr>
      </w:pPr>
    </w:p>
    <w:p w14:paraId="2203AB5F" w14:textId="77777777" w:rsidR="00FC0B40" w:rsidRPr="00534ADE" w:rsidRDefault="00FC0B40" w:rsidP="00FC0B40">
      <w:pPr>
        <w:spacing w:after="0" w:line="240" w:lineRule="auto"/>
        <w:rPr>
          <w:rFonts w:ascii="Roboto" w:hAnsi="Roboto" w:cs="Arial"/>
          <w:lang w:val="de-AT"/>
        </w:rPr>
      </w:pPr>
      <w:r>
        <w:rPr>
          <w:rFonts w:ascii="Roboto" w:hAnsi="Roboto"/>
          <w:sz w:val="20"/>
        </w:rPr>
        <w:t>Austria GmbH</w:t>
      </w:r>
      <w:r>
        <w:rPr>
          <w:rFonts w:ascii="Roboto" w:hAnsi="Roboto"/>
          <w:sz w:val="20"/>
        </w:rPr>
        <w:br/>
        <w:t xml:space="preserve">Peter-Lisec-Str. </w:t>
      </w:r>
      <w:r w:rsidRPr="00534ADE">
        <w:rPr>
          <w:rFonts w:ascii="Roboto" w:hAnsi="Roboto"/>
          <w:sz w:val="20"/>
          <w:lang w:val="de-AT"/>
        </w:rPr>
        <w:t>1 – 3353 Seitenstetten, Austria</w:t>
      </w:r>
      <w:r w:rsidRPr="00534ADE">
        <w:rPr>
          <w:rFonts w:ascii="Roboto" w:hAnsi="Roboto"/>
          <w:sz w:val="20"/>
          <w:lang w:val="de-AT"/>
        </w:rPr>
        <w:br/>
        <w:t>Phone: +43 7477 405-1115</w:t>
      </w:r>
      <w:r w:rsidRPr="00534ADE">
        <w:rPr>
          <w:rFonts w:ascii="Roboto" w:hAnsi="Roboto"/>
          <w:sz w:val="20"/>
          <w:lang w:val="de-AT"/>
        </w:rPr>
        <w:br/>
        <w:t>Mobile: +43 660 871 58 03</w:t>
      </w:r>
      <w:r w:rsidRPr="00534ADE">
        <w:rPr>
          <w:rFonts w:ascii="Roboto" w:hAnsi="Roboto"/>
          <w:sz w:val="20"/>
          <w:lang w:val="de-AT"/>
        </w:rPr>
        <w:br/>
        <w:t xml:space="preserve">E-mail: </w:t>
      </w:r>
      <w:hyperlink r:id="rId22" w:history="1">
        <w:r w:rsidRPr="00534ADE">
          <w:rPr>
            <w:rStyle w:val="Hyperlink"/>
            <w:rFonts w:ascii="Roboto" w:hAnsi="Roboto"/>
            <w:sz w:val="20"/>
            <w:lang w:val="de-AT"/>
          </w:rPr>
          <w:t>claudia.guschlbauer@lisec.com</w:t>
        </w:r>
      </w:hyperlink>
      <w:r w:rsidRPr="00534ADE">
        <w:rPr>
          <w:rFonts w:ascii="Roboto" w:hAnsi="Roboto"/>
          <w:sz w:val="20"/>
          <w:lang w:val="de-AT"/>
        </w:rPr>
        <w:t xml:space="preserve"> – </w:t>
      </w:r>
      <w:hyperlink r:id="rId23" w:history="1">
        <w:r w:rsidRPr="00534ADE">
          <w:rPr>
            <w:rStyle w:val="Hyperlink"/>
            <w:rFonts w:ascii="Roboto" w:hAnsi="Roboto"/>
            <w:sz w:val="20"/>
            <w:lang w:val="de-AT"/>
          </w:rPr>
          <w:t>www.lisec.com</w:t>
        </w:r>
      </w:hyperlink>
    </w:p>
    <w:p w14:paraId="38151400" w14:textId="77777777" w:rsidR="0020758A" w:rsidRPr="0020758A" w:rsidRDefault="0020758A" w:rsidP="00FC0B40">
      <w:pPr>
        <w:widowControl w:val="0"/>
        <w:spacing w:after="0" w:line="240" w:lineRule="auto"/>
        <w:jc w:val="both"/>
        <w:rPr>
          <w:rFonts w:ascii="Roboto" w:hAnsi="Roboto"/>
          <w:lang w:val="it-IT"/>
        </w:rPr>
      </w:pPr>
    </w:p>
    <w:sectPr w:rsidR="0020758A" w:rsidRPr="0020758A">
      <w:headerReference w:type="defaul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CCED5B" w14:textId="77777777" w:rsidR="00F937C0" w:rsidRDefault="00F937C0">
      <w:pPr>
        <w:spacing w:after="0" w:line="240" w:lineRule="auto"/>
      </w:pPr>
      <w:r>
        <w:separator/>
      </w:r>
    </w:p>
  </w:endnote>
  <w:endnote w:type="continuationSeparator" w:id="0">
    <w:p w14:paraId="3A994D42" w14:textId="77777777" w:rsidR="00F937C0" w:rsidRDefault="00F937C0">
      <w:pPr>
        <w:spacing w:after="0" w:line="240" w:lineRule="auto"/>
      </w:pPr>
      <w:r>
        <w:continuationSeparator/>
      </w:r>
    </w:p>
  </w:endnote>
  <w:endnote w:type="continuationNotice" w:id="1">
    <w:p w14:paraId="75460682" w14:textId="77777777" w:rsidR="00F937C0" w:rsidRDefault="00F937C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Roboto">
    <w:panose1 w:val="02000000000000000000"/>
    <w:charset w:val="00"/>
    <w:family w:val="auto"/>
    <w:pitch w:val="variable"/>
    <w:sig w:usb0="E0000AFF" w:usb1="5000217F" w:usb2="00000021"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77703E" w14:textId="77777777" w:rsidR="00F937C0" w:rsidRDefault="00F937C0">
      <w:pPr>
        <w:spacing w:after="0" w:line="240" w:lineRule="auto"/>
      </w:pPr>
      <w:r>
        <w:separator/>
      </w:r>
    </w:p>
  </w:footnote>
  <w:footnote w:type="continuationSeparator" w:id="0">
    <w:p w14:paraId="2D90AC84" w14:textId="77777777" w:rsidR="00F937C0" w:rsidRDefault="00F937C0">
      <w:pPr>
        <w:spacing w:after="0" w:line="240" w:lineRule="auto"/>
      </w:pPr>
      <w:r>
        <w:continuationSeparator/>
      </w:r>
    </w:p>
  </w:footnote>
  <w:footnote w:type="continuationNotice" w:id="1">
    <w:p w14:paraId="34376C2F" w14:textId="77777777" w:rsidR="00F937C0" w:rsidRDefault="00F937C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F169E7" w14:textId="77777777" w:rsidR="008B381F" w:rsidRPr="001B34E2" w:rsidRDefault="008B381F" w:rsidP="00DF2A39">
    <w:pPr>
      <w:pStyle w:val="Kopfzeile"/>
      <w:rPr>
        <w:rFonts w:ascii="Roboto" w:hAnsi="Roboto"/>
        <w:b/>
        <w:sz w:val="17"/>
        <w:szCs w:val="17"/>
      </w:rPr>
    </w:pPr>
  </w:p>
  <w:p w14:paraId="64789749" w14:textId="77777777" w:rsidR="008B381F" w:rsidRPr="001B34E2" w:rsidRDefault="008B381F" w:rsidP="00DF2A39">
    <w:pPr>
      <w:pStyle w:val="Kopfzeile"/>
      <w:rPr>
        <w:rFonts w:ascii="Roboto" w:hAnsi="Roboto"/>
        <w:b/>
        <w:sz w:val="17"/>
        <w:szCs w:val="17"/>
      </w:rPr>
    </w:pPr>
  </w:p>
  <w:p w14:paraId="0150B998" w14:textId="77777777" w:rsidR="008B381F" w:rsidRPr="001B34E2" w:rsidRDefault="008B381F" w:rsidP="00DF2A39">
    <w:pPr>
      <w:pStyle w:val="Kopfzeile"/>
      <w:rPr>
        <w:rFonts w:ascii="Roboto" w:hAnsi="Roboto"/>
        <w:b/>
        <w:sz w:val="16"/>
        <w:szCs w:val="16"/>
      </w:rPr>
    </w:pPr>
  </w:p>
  <w:p w14:paraId="10ECA92E" w14:textId="77777777" w:rsidR="008B381F" w:rsidRPr="001B34E2" w:rsidRDefault="008B381F" w:rsidP="00DF2A39">
    <w:pPr>
      <w:pStyle w:val="Kopfzeile"/>
      <w:rPr>
        <w:rFonts w:ascii="Roboto" w:hAnsi="Roboto"/>
        <w:b/>
      </w:rPr>
    </w:pPr>
  </w:p>
  <w:p w14:paraId="6222FC96" w14:textId="77777777" w:rsidR="008B381F" w:rsidRPr="001B34E2" w:rsidRDefault="008B381F" w:rsidP="00DF2A39">
    <w:pPr>
      <w:pStyle w:val="Kopfzeile"/>
      <w:rPr>
        <w:rFonts w:ascii="Roboto" w:hAnsi="Roboto"/>
        <w:b/>
      </w:rPr>
    </w:pPr>
  </w:p>
  <w:p w14:paraId="7340F8A5" w14:textId="71F6F25C" w:rsidR="008B381F" w:rsidRPr="006C55E8" w:rsidRDefault="008B381F" w:rsidP="0020758A">
    <w:pPr>
      <w:pStyle w:val="Kopfzeile"/>
      <w:rPr>
        <w:rFonts w:ascii="Arial" w:hAnsi="Arial" w:cs="Arial"/>
        <w:b/>
      </w:rPr>
    </w:pPr>
    <w:bookmarkStart w:id="0" w:name="_Hlk145570763"/>
    <w:r>
      <w:rPr>
        <w:rFonts w:ascii="Arial" w:hAnsi="Arial"/>
        <w:b/>
        <w:noProof/>
      </w:rPr>
      <w:drawing>
        <wp:anchor distT="0" distB="0" distL="114300" distR="114300" simplePos="0" relativeHeight="251658240"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0020758A" w:rsidRPr="0020758A">
      <w:rPr>
        <w:rFonts w:ascii="Arial" w:hAnsi="Arial"/>
        <w:b/>
        <w:noProof/>
      </w:rPr>
      <w:t>PRESS RELEASE</w:t>
    </w:r>
  </w:p>
  <w:p w14:paraId="1E8FB48D" w14:textId="77777777" w:rsidR="008B381F" w:rsidRPr="001B34E2" w:rsidRDefault="008B381F" w:rsidP="00DF2A39">
    <w:pPr>
      <w:pStyle w:val="Kopfzeile"/>
      <w:rPr>
        <w:rFonts w:ascii="Roboto" w:hAnsi="Roboto"/>
        <w:lang w:val="it-IT"/>
      </w:rPr>
    </w:pPr>
  </w:p>
  <w:bookmarkEnd w:id="0"/>
  <w:p w14:paraId="0A0E3A33" w14:textId="77777777" w:rsidR="008B381F" w:rsidRPr="001B34E2" w:rsidRDefault="008B381F" w:rsidP="00DF2A39">
    <w:pPr>
      <w:pStyle w:val="Kopfzeile"/>
      <w:rPr>
        <w:rFonts w:ascii="Roboto" w:hAnsi="Roboto"/>
        <w:lang w:val="it-IT"/>
      </w:rPr>
    </w:pPr>
  </w:p>
  <w:p w14:paraId="5EDB7A1C" w14:textId="77777777" w:rsidR="008B381F" w:rsidRPr="001B34E2" w:rsidRDefault="008B381F" w:rsidP="00DF2A39">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E0189702"/>
    <w:lvl w:ilvl="0">
      <w:start w:val="1"/>
      <w:numFmt w:val="bullet"/>
      <w:pStyle w:val="Aufzhlungszeichen"/>
      <w:lvlText w:val=""/>
      <w:lvlJc w:val="left"/>
      <w:pPr>
        <w:tabs>
          <w:tab w:val="num" w:pos="360"/>
        </w:tabs>
        <w:ind w:left="360" w:hanging="360"/>
      </w:pPr>
      <w:rPr>
        <w:rFonts w:ascii="Symbol" w:hAnsi="Symbol" w:hint="default"/>
      </w:rPr>
    </w:lvl>
  </w:abstractNum>
  <w:abstractNum w:abstractNumId="1" w15:restartNumberingAfterBreak="0">
    <w:nsid w:val="04B23F7B"/>
    <w:multiLevelType w:val="multilevel"/>
    <w:tmpl w:val="4530AE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89C7837"/>
    <w:multiLevelType w:val="multilevel"/>
    <w:tmpl w:val="6F4A08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44CD227A"/>
    <w:multiLevelType w:val="hybridMultilevel"/>
    <w:tmpl w:val="BB6A6A9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 w15:restartNumberingAfterBreak="0">
    <w:nsid w:val="45AB7254"/>
    <w:multiLevelType w:val="multilevel"/>
    <w:tmpl w:val="A4FE43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849447025">
    <w:abstractNumId w:val="0"/>
  </w:num>
  <w:num w:numId="2" w16cid:durableId="994796561">
    <w:abstractNumId w:val="2"/>
  </w:num>
  <w:num w:numId="3" w16cid:durableId="2062631388">
    <w:abstractNumId w:val="1"/>
  </w:num>
  <w:num w:numId="4" w16cid:durableId="1552380770">
    <w:abstractNumId w:val="3"/>
  </w:num>
  <w:num w:numId="5" w16cid:durableId="137307033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0588F"/>
    <w:rsid w:val="0000737C"/>
    <w:rsid w:val="00021267"/>
    <w:rsid w:val="000247FA"/>
    <w:rsid w:val="00027FE8"/>
    <w:rsid w:val="000640AD"/>
    <w:rsid w:val="00064F34"/>
    <w:rsid w:val="000657B2"/>
    <w:rsid w:val="0007221B"/>
    <w:rsid w:val="000723E3"/>
    <w:rsid w:val="00074F12"/>
    <w:rsid w:val="000951BF"/>
    <w:rsid w:val="000B4922"/>
    <w:rsid w:val="000C5ED6"/>
    <w:rsid w:val="00104968"/>
    <w:rsid w:val="00106A8E"/>
    <w:rsid w:val="00124230"/>
    <w:rsid w:val="001272F0"/>
    <w:rsid w:val="001336B7"/>
    <w:rsid w:val="00147F9E"/>
    <w:rsid w:val="001503D6"/>
    <w:rsid w:val="001702C0"/>
    <w:rsid w:val="00191798"/>
    <w:rsid w:val="0019452C"/>
    <w:rsid w:val="001A2336"/>
    <w:rsid w:val="001A2976"/>
    <w:rsid w:val="001A598A"/>
    <w:rsid w:val="001C340F"/>
    <w:rsid w:val="001C35FC"/>
    <w:rsid w:val="001C6901"/>
    <w:rsid w:val="001E54A9"/>
    <w:rsid w:val="001E65FE"/>
    <w:rsid w:val="001E7DC4"/>
    <w:rsid w:val="00200B77"/>
    <w:rsid w:val="002048C3"/>
    <w:rsid w:val="0020758A"/>
    <w:rsid w:val="00217C0A"/>
    <w:rsid w:val="00235015"/>
    <w:rsid w:val="002448AC"/>
    <w:rsid w:val="002448C5"/>
    <w:rsid w:val="002477D5"/>
    <w:rsid w:val="00250CE6"/>
    <w:rsid w:val="0025453F"/>
    <w:rsid w:val="002A0D6D"/>
    <w:rsid w:val="002A0D88"/>
    <w:rsid w:val="002A4A17"/>
    <w:rsid w:val="002B6E79"/>
    <w:rsid w:val="002C3D3D"/>
    <w:rsid w:val="0030333A"/>
    <w:rsid w:val="003070E5"/>
    <w:rsid w:val="00314CC5"/>
    <w:rsid w:val="0031757C"/>
    <w:rsid w:val="00321F53"/>
    <w:rsid w:val="00330086"/>
    <w:rsid w:val="00337514"/>
    <w:rsid w:val="00373516"/>
    <w:rsid w:val="00392D85"/>
    <w:rsid w:val="00393E6A"/>
    <w:rsid w:val="003952EA"/>
    <w:rsid w:val="003B19BB"/>
    <w:rsid w:val="003C088D"/>
    <w:rsid w:val="003C0B01"/>
    <w:rsid w:val="003C3EC7"/>
    <w:rsid w:val="003D6101"/>
    <w:rsid w:val="003E3877"/>
    <w:rsid w:val="003E5193"/>
    <w:rsid w:val="003F1043"/>
    <w:rsid w:val="003F4046"/>
    <w:rsid w:val="00417C5F"/>
    <w:rsid w:val="0042633C"/>
    <w:rsid w:val="004458AE"/>
    <w:rsid w:val="00451711"/>
    <w:rsid w:val="004567A4"/>
    <w:rsid w:val="00466738"/>
    <w:rsid w:val="004B28AB"/>
    <w:rsid w:val="004C2D08"/>
    <w:rsid w:val="004C3793"/>
    <w:rsid w:val="004D6B40"/>
    <w:rsid w:val="004D7DCA"/>
    <w:rsid w:val="004F6E62"/>
    <w:rsid w:val="00502591"/>
    <w:rsid w:val="0051B803"/>
    <w:rsid w:val="00525EEE"/>
    <w:rsid w:val="00526E90"/>
    <w:rsid w:val="00555805"/>
    <w:rsid w:val="00572394"/>
    <w:rsid w:val="0057371D"/>
    <w:rsid w:val="00585177"/>
    <w:rsid w:val="005940DE"/>
    <w:rsid w:val="0059711E"/>
    <w:rsid w:val="005A005A"/>
    <w:rsid w:val="005A1201"/>
    <w:rsid w:val="005F5FA5"/>
    <w:rsid w:val="0061624F"/>
    <w:rsid w:val="00616949"/>
    <w:rsid w:val="00617477"/>
    <w:rsid w:val="0063061D"/>
    <w:rsid w:val="006321BA"/>
    <w:rsid w:val="006517CE"/>
    <w:rsid w:val="0065395B"/>
    <w:rsid w:val="0065AFEE"/>
    <w:rsid w:val="0069774E"/>
    <w:rsid w:val="006A4FFC"/>
    <w:rsid w:val="006D1F93"/>
    <w:rsid w:val="006F06E3"/>
    <w:rsid w:val="00731696"/>
    <w:rsid w:val="00731B9A"/>
    <w:rsid w:val="00745558"/>
    <w:rsid w:val="00750043"/>
    <w:rsid w:val="0075404B"/>
    <w:rsid w:val="00755B76"/>
    <w:rsid w:val="007662FC"/>
    <w:rsid w:val="00783C4E"/>
    <w:rsid w:val="0078645D"/>
    <w:rsid w:val="007A6224"/>
    <w:rsid w:val="007C44B4"/>
    <w:rsid w:val="007C57DF"/>
    <w:rsid w:val="007D51D6"/>
    <w:rsid w:val="007E1A0C"/>
    <w:rsid w:val="007E20D1"/>
    <w:rsid w:val="007F049F"/>
    <w:rsid w:val="007F372F"/>
    <w:rsid w:val="008023DB"/>
    <w:rsid w:val="00804186"/>
    <w:rsid w:val="00804987"/>
    <w:rsid w:val="008055BE"/>
    <w:rsid w:val="008077EA"/>
    <w:rsid w:val="00810C66"/>
    <w:rsid w:val="00827AD5"/>
    <w:rsid w:val="00835957"/>
    <w:rsid w:val="00840F86"/>
    <w:rsid w:val="00851E43"/>
    <w:rsid w:val="008647B5"/>
    <w:rsid w:val="008657FE"/>
    <w:rsid w:val="00872B90"/>
    <w:rsid w:val="008907B7"/>
    <w:rsid w:val="008912C3"/>
    <w:rsid w:val="008A3E8E"/>
    <w:rsid w:val="008A4FFC"/>
    <w:rsid w:val="008B2863"/>
    <w:rsid w:val="008B381F"/>
    <w:rsid w:val="008C379F"/>
    <w:rsid w:val="008D3E14"/>
    <w:rsid w:val="008D5F9B"/>
    <w:rsid w:val="008F1330"/>
    <w:rsid w:val="008F5249"/>
    <w:rsid w:val="0090322D"/>
    <w:rsid w:val="00905763"/>
    <w:rsid w:val="00922733"/>
    <w:rsid w:val="00924C68"/>
    <w:rsid w:val="009347CF"/>
    <w:rsid w:val="00945069"/>
    <w:rsid w:val="00956754"/>
    <w:rsid w:val="009726D5"/>
    <w:rsid w:val="00987128"/>
    <w:rsid w:val="00992B3E"/>
    <w:rsid w:val="009B4FAE"/>
    <w:rsid w:val="009E68CA"/>
    <w:rsid w:val="00A00971"/>
    <w:rsid w:val="00A215D2"/>
    <w:rsid w:val="00A45386"/>
    <w:rsid w:val="00A47152"/>
    <w:rsid w:val="00A5226C"/>
    <w:rsid w:val="00A6511E"/>
    <w:rsid w:val="00A85AB7"/>
    <w:rsid w:val="00A90B13"/>
    <w:rsid w:val="00AA2087"/>
    <w:rsid w:val="00AC75EC"/>
    <w:rsid w:val="00AD0E9E"/>
    <w:rsid w:val="00B0395F"/>
    <w:rsid w:val="00B36666"/>
    <w:rsid w:val="00B470E8"/>
    <w:rsid w:val="00B52EC1"/>
    <w:rsid w:val="00B63532"/>
    <w:rsid w:val="00B76469"/>
    <w:rsid w:val="00B82F3B"/>
    <w:rsid w:val="00B845AD"/>
    <w:rsid w:val="00B91D52"/>
    <w:rsid w:val="00BA1450"/>
    <w:rsid w:val="00BA1C61"/>
    <w:rsid w:val="00BB22EE"/>
    <w:rsid w:val="00BB654C"/>
    <w:rsid w:val="00BB7B3C"/>
    <w:rsid w:val="00BC1961"/>
    <w:rsid w:val="00BD430F"/>
    <w:rsid w:val="00BE1DA1"/>
    <w:rsid w:val="00BE2DCD"/>
    <w:rsid w:val="00BE640F"/>
    <w:rsid w:val="00BF08EA"/>
    <w:rsid w:val="00C019BC"/>
    <w:rsid w:val="00C032E3"/>
    <w:rsid w:val="00C04F0B"/>
    <w:rsid w:val="00C317C6"/>
    <w:rsid w:val="00C418D5"/>
    <w:rsid w:val="00C966D5"/>
    <w:rsid w:val="00C977FC"/>
    <w:rsid w:val="00CA50ED"/>
    <w:rsid w:val="00CB18C0"/>
    <w:rsid w:val="00CD74A9"/>
    <w:rsid w:val="00CF0FED"/>
    <w:rsid w:val="00CF65DB"/>
    <w:rsid w:val="00D003BE"/>
    <w:rsid w:val="00D115AC"/>
    <w:rsid w:val="00D3097C"/>
    <w:rsid w:val="00D30C2B"/>
    <w:rsid w:val="00D853D5"/>
    <w:rsid w:val="00DA3E95"/>
    <w:rsid w:val="00DC3712"/>
    <w:rsid w:val="00DC5330"/>
    <w:rsid w:val="00DD5100"/>
    <w:rsid w:val="00DD7996"/>
    <w:rsid w:val="00DF0C1D"/>
    <w:rsid w:val="00DF2A39"/>
    <w:rsid w:val="00DF5E04"/>
    <w:rsid w:val="00DF66D5"/>
    <w:rsid w:val="00DF7396"/>
    <w:rsid w:val="00E024D8"/>
    <w:rsid w:val="00E16085"/>
    <w:rsid w:val="00E26A73"/>
    <w:rsid w:val="00E34541"/>
    <w:rsid w:val="00E43470"/>
    <w:rsid w:val="00E47A06"/>
    <w:rsid w:val="00E5128B"/>
    <w:rsid w:val="00E663ED"/>
    <w:rsid w:val="00E81A1D"/>
    <w:rsid w:val="00E82657"/>
    <w:rsid w:val="00E82D3A"/>
    <w:rsid w:val="00EB1AD7"/>
    <w:rsid w:val="00EF2922"/>
    <w:rsid w:val="00F06836"/>
    <w:rsid w:val="00F120AC"/>
    <w:rsid w:val="00F17A3D"/>
    <w:rsid w:val="00F25CB7"/>
    <w:rsid w:val="00F2697C"/>
    <w:rsid w:val="00F4322F"/>
    <w:rsid w:val="00F6179F"/>
    <w:rsid w:val="00F632D3"/>
    <w:rsid w:val="00F85A9C"/>
    <w:rsid w:val="00F937C0"/>
    <w:rsid w:val="00F95350"/>
    <w:rsid w:val="00FA1247"/>
    <w:rsid w:val="00FA5AF7"/>
    <w:rsid w:val="00FB60C0"/>
    <w:rsid w:val="00FC0B40"/>
    <w:rsid w:val="00FC2F47"/>
    <w:rsid w:val="00FC4054"/>
    <w:rsid w:val="00FE729B"/>
    <w:rsid w:val="00FF3D8C"/>
    <w:rsid w:val="00FF482D"/>
    <w:rsid w:val="0147AC45"/>
    <w:rsid w:val="035BDB12"/>
    <w:rsid w:val="04B38187"/>
    <w:rsid w:val="05A7CDEC"/>
    <w:rsid w:val="0637994E"/>
    <w:rsid w:val="06E64399"/>
    <w:rsid w:val="076E52EE"/>
    <w:rsid w:val="083C0F9C"/>
    <w:rsid w:val="088E2B46"/>
    <w:rsid w:val="0C1799C7"/>
    <w:rsid w:val="0F24E1F9"/>
    <w:rsid w:val="0F81B762"/>
    <w:rsid w:val="11EEF672"/>
    <w:rsid w:val="12588177"/>
    <w:rsid w:val="14A0D4A6"/>
    <w:rsid w:val="15B80F9E"/>
    <w:rsid w:val="17012FAA"/>
    <w:rsid w:val="17D1435B"/>
    <w:rsid w:val="17F98541"/>
    <w:rsid w:val="19E22F5E"/>
    <w:rsid w:val="1AC4A946"/>
    <w:rsid w:val="1E5C3482"/>
    <w:rsid w:val="1FD354BA"/>
    <w:rsid w:val="21551304"/>
    <w:rsid w:val="21BD9DA3"/>
    <w:rsid w:val="22059110"/>
    <w:rsid w:val="22D4C0EC"/>
    <w:rsid w:val="2324BAFF"/>
    <w:rsid w:val="23645109"/>
    <w:rsid w:val="2411F43B"/>
    <w:rsid w:val="24A62EBC"/>
    <w:rsid w:val="24F86B45"/>
    <w:rsid w:val="25E5A77A"/>
    <w:rsid w:val="26046EDA"/>
    <w:rsid w:val="28537076"/>
    <w:rsid w:val="28C57644"/>
    <w:rsid w:val="29B69AE2"/>
    <w:rsid w:val="2A258543"/>
    <w:rsid w:val="2A64944B"/>
    <w:rsid w:val="2C0D7E70"/>
    <w:rsid w:val="2ECAC162"/>
    <w:rsid w:val="2F27841F"/>
    <w:rsid w:val="307E70B2"/>
    <w:rsid w:val="30950F2A"/>
    <w:rsid w:val="30A37336"/>
    <w:rsid w:val="318AA97A"/>
    <w:rsid w:val="3244B841"/>
    <w:rsid w:val="33246D10"/>
    <w:rsid w:val="332F133D"/>
    <w:rsid w:val="33A00056"/>
    <w:rsid w:val="33A29FE4"/>
    <w:rsid w:val="343E0231"/>
    <w:rsid w:val="35CD7633"/>
    <w:rsid w:val="36BF91E5"/>
    <w:rsid w:val="375DCC29"/>
    <w:rsid w:val="381DD074"/>
    <w:rsid w:val="383148C9"/>
    <w:rsid w:val="39C428AA"/>
    <w:rsid w:val="3AD76D51"/>
    <w:rsid w:val="3AEDCC63"/>
    <w:rsid w:val="3C2AD153"/>
    <w:rsid w:val="3C353568"/>
    <w:rsid w:val="3D396921"/>
    <w:rsid w:val="3EA6CEDE"/>
    <w:rsid w:val="3EDD81E0"/>
    <w:rsid w:val="400DCE82"/>
    <w:rsid w:val="406FE595"/>
    <w:rsid w:val="40FADE9B"/>
    <w:rsid w:val="40FC1005"/>
    <w:rsid w:val="41035307"/>
    <w:rsid w:val="4159B3AF"/>
    <w:rsid w:val="41857DF4"/>
    <w:rsid w:val="42C8C6A8"/>
    <w:rsid w:val="43D32205"/>
    <w:rsid w:val="47028BA8"/>
    <w:rsid w:val="478D5955"/>
    <w:rsid w:val="482927FA"/>
    <w:rsid w:val="4864C994"/>
    <w:rsid w:val="48DDD988"/>
    <w:rsid w:val="4AA9E234"/>
    <w:rsid w:val="4AD337D0"/>
    <w:rsid w:val="4B8C7B45"/>
    <w:rsid w:val="4BE4B42F"/>
    <w:rsid w:val="4CC9A7C8"/>
    <w:rsid w:val="504D998B"/>
    <w:rsid w:val="51547524"/>
    <w:rsid w:val="52574073"/>
    <w:rsid w:val="5274C568"/>
    <w:rsid w:val="53E1CA28"/>
    <w:rsid w:val="542ED21B"/>
    <w:rsid w:val="56FA492B"/>
    <w:rsid w:val="579B952C"/>
    <w:rsid w:val="57A4DD4B"/>
    <w:rsid w:val="5824369B"/>
    <w:rsid w:val="584E91EF"/>
    <w:rsid w:val="5A12791F"/>
    <w:rsid w:val="5BD14971"/>
    <w:rsid w:val="5BD49810"/>
    <w:rsid w:val="5BDC2F66"/>
    <w:rsid w:val="5CA40F47"/>
    <w:rsid w:val="5E415B4A"/>
    <w:rsid w:val="5EA15198"/>
    <w:rsid w:val="6060249C"/>
    <w:rsid w:val="611217D8"/>
    <w:rsid w:val="6156E225"/>
    <w:rsid w:val="6160C847"/>
    <w:rsid w:val="62099443"/>
    <w:rsid w:val="622069D7"/>
    <w:rsid w:val="62A9D07C"/>
    <w:rsid w:val="62D4BF2A"/>
    <w:rsid w:val="63717EE2"/>
    <w:rsid w:val="639FDE1A"/>
    <w:rsid w:val="63CECFD7"/>
    <w:rsid w:val="649B15F9"/>
    <w:rsid w:val="64B72576"/>
    <w:rsid w:val="654FA0AD"/>
    <w:rsid w:val="66181737"/>
    <w:rsid w:val="66ACEFE5"/>
    <w:rsid w:val="66E2F2CF"/>
    <w:rsid w:val="67CCECA3"/>
    <w:rsid w:val="6A78068C"/>
    <w:rsid w:val="6A89F3C7"/>
    <w:rsid w:val="6AB278BC"/>
    <w:rsid w:val="6B3AED14"/>
    <w:rsid w:val="6B3B7759"/>
    <w:rsid w:val="6B54B67F"/>
    <w:rsid w:val="6B899D49"/>
    <w:rsid w:val="6CC6480A"/>
    <w:rsid w:val="6E56FD18"/>
    <w:rsid w:val="6F8CE9FF"/>
    <w:rsid w:val="6FA8B2D9"/>
    <w:rsid w:val="6FEAB93C"/>
    <w:rsid w:val="700D8CE0"/>
    <w:rsid w:val="72F26155"/>
    <w:rsid w:val="72FADF92"/>
    <w:rsid w:val="73A60A9B"/>
    <w:rsid w:val="74DBE8D0"/>
    <w:rsid w:val="7535041E"/>
    <w:rsid w:val="7670A2FE"/>
    <w:rsid w:val="76C02A2C"/>
    <w:rsid w:val="79CE24C2"/>
    <w:rsid w:val="79D56354"/>
    <w:rsid w:val="7A7C4D2E"/>
    <w:rsid w:val="7B3DAA38"/>
    <w:rsid w:val="7C2B5D17"/>
    <w:rsid w:val="7C4A58A0"/>
    <w:rsid w:val="7CF7DA5B"/>
    <w:rsid w:val="7DDAF27B"/>
    <w:rsid w:val="7F1FAD42"/>
    <w:rsid w:val="7F50B0C8"/>
    <w:rsid w:val="7F95BEE6"/>
    <w:rsid w:val="7FA820DF"/>
    <w:rsid w:val="7FDEA641"/>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EE4FFA62-4E68-4F00-9164-2F56A1A70E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92D85"/>
    <w:rPr>
      <w:kern w:val="0"/>
      <w14:ligatures w14:val="none"/>
    </w:rPr>
  </w:style>
  <w:style w:type="paragraph" w:styleId="berschrift1">
    <w:name w:val="heading 1"/>
    <w:basedOn w:val="Standard"/>
    <w:next w:val="Standard"/>
    <w:link w:val="berschrift1Zchn"/>
    <w:uiPriority w:val="9"/>
    <w:qFormat/>
    <w:rsid w:val="00C317C6"/>
    <w:pPr>
      <w:keepNext/>
      <w:keepLines/>
      <w:spacing w:before="360" w:after="80" w:line="278" w:lineRule="auto"/>
      <w:outlineLvl w:val="0"/>
    </w:pPr>
    <w:rPr>
      <w:rFonts w:asciiTheme="majorHAnsi" w:eastAsiaTheme="majorEastAsia" w:hAnsiTheme="majorHAnsi" w:cstheme="majorBidi"/>
      <w:color w:val="2F5496" w:themeColor="accent1" w:themeShade="BF"/>
      <w:kern w:val="2"/>
      <w:sz w:val="40"/>
      <w:szCs w:val="40"/>
      <w:lang w:val="de-AT" w:eastAsia="zh-CN"/>
      <w14:ligatures w14:val="standardContextu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eastAsia="Times New Roman" w:hAnsi="Times New Roman" w:cs="Times New Roman"/>
      <w:sz w:val="24"/>
      <w:szCs w:val="24"/>
      <w:lang w:eastAsia="de-AT"/>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styleId="Kommentarzeichen">
    <w:name w:val="annotation reference"/>
    <w:basedOn w:val="Absatz-Standardschriftart"/>
    <w:uiPriority w:val="99"/>
    <w:semiHidden/>
    <w:unhideWhenUsed/>
    <w:rsid w:val="0019452C"/>
    <w:rPr>
      <w:sz w:val="16"/>
      <w:szCs w:val="16"/>
    </w:rPr>
  </w:style>
  <w:style w:type="paragraph" w:styleId="Kommentartext">
    <w:name w:val="annotation text"/>
    <w:basedOn w:val="Standard"/>
    <w:link w:val="KommentartextZchn"/>
    <w:uiPriority w:val="99"/>
    <w:unhideWhenUsed/>
    <w:rsid w:val="0019452C"/>
    <w:pPr>
      <w:spacing w:line="240" w:lineRule="auto"/>
    </w:pPr>
    <w:rPr>
      <w:sz w:val="20"/>
      <w:szCs w:val="20"/>
    </w:rPr>
  </w:style>
  <w:style w:type="character" w:customStyle="1" w:styleId="KommentartextZchn">
    <w:name w:val="Kommentartext Zchn"/>
    <w:basedOn w:val="Absatz-Standardschriftart"/>
    <w:link w:val="Kommentartext"/>
    <w:uiPriority w:val="99"/>
    <w:rsid w:val="0019452C"/>
    <w:rPr>
      <w:kern w:val="0"/>
      <w:sz w:val="20"/>
      <w:szCs w:val="20"/>
      <w14:ligatures w14:val="none"/>
    </w:rPr>
  </w:style>
  <w:style w:type="paragraph" w:styleId="Kommentarthema">
    <w:name w:val="annotation subject"/>
    <w:basedOn w:val="Kommentartext"/>
    <w:next w:val="Kommentartext"/>
    <w:link w:val="KommentarthemaZchn"/>
    <w:uiPriority w:val="99"/>
    <w:semiHidden/>
    <w:unhideWhenUsed/>
    <w:rsid w:val="0019452C"/>
    <w:rPr>
      <w:b/>
      <w:bCs/>
    </w:rPr>
  </w:style>
  <w:style w:type="character" w:customStyle="1" w:styleId="KommentarthemaZchn">
    <w:name w:val="Kommentarthema Zchn"/>
    <w:basedOn w:val="KommentartextZchn"/>
    <w:link w:val="Kommentarthema"/>
    <w:uiPriority w:val="99"/>
    <w:semiHidden/>
    <w:rsid w:val="0019452C"/>
    <w:rPr>
      <w:b/>
      <w:bCs/>
      <w:kern w:val="0"/>
      <w:sz w:val="20"/>
      <w:szCs w:val="20"/>
      <w14:ligatures w14:val="none"/>
    </w:rPr>
  </w:style>
  <w:style w:type="paragraph" w:styleId="berarbeitung">
    <w:name w:val="Revision"/>
    <w:hidden/>
    <w:uiPriority w:val="99"/>
    <w:semiHidden/>
    <w:rsid w:val="004F6E62"/>
    <w:pPr>
      <w:spacing w:after="0" w:line="240" w:lineRule="auto"/>
    </w:pPr>
    <w:rPr>
      <w:kern w:val="0"/>
      <w14:ligatures w14:val="none"/>
    </w:rPr>
  </w:style>
  <w:style w:type="character" w:styleId="NichtaufgelsteErwhnung">
    <w:name w:val="Unresolved Mention"/>
    <w:basedOn w:val="Absatz-Standardschriftart"/>
    <w:uiPriority w:val="99"/>
    <w:semiHidden/>
    <w:unhideWhenUsed/>
    <w:rsid w:val="0020758A"/>
    <w:rPr>
      <w:color w:val="605E5C"/>
      <w:shd w:val="clear" w:color="auto" w:fill="E1DFDD"/>
    </w:rPr>
  </w:style>
  <w:style w:type="character" w:customStyle="1" w:styleId="berschrift1Zchn">
    <w:name w:val="Überschrift 1 Zchn"/>
    <w:basedOn w:val="Absatz-Standardschriftart"/>
    <w:link w:val="berschrift1"/>
    <w:uiPriority w:val="9"/>
    <w:rsid w:val="00C317C6"/>
    <w:rPr>
      <w:rFonts w:asciiTheme="majorHAnsi" w:eastAsiaTheme="majorEastAsia" w:hAnsiTheme="majorHAnsi" w:cstheme="majorBidi"/>
      <w:color w:val="2F5496" w:themeColor="accent1" w:themeShade="BF"/>
      <w:sz w:val="40"/>
      <w:szCs w:val="40"/>
      <w:lang w:val="de-AT" w:eastAsia="zh-CN"/>
    </w:rPr>
  </w:style>
  <w:style w:type="paragraph" w:styleId="Aufzhlungszeichen">
    <w:name w:val="List Bullet"/>
    <w:basedOn w:val="Standard"/>
    <w:uiPriority w:val="99"/>
    <w:unhideWhenUsed/>
    <w:rsid w:val="00C317C6"/>
    <w:pPr>
      <w:numPr>
        <w:numId w:val="1"/>
      </w:numPr>
      <w:contextualSpacing/>
    </w:pPr>
  </w:style>
  <w:style w:type="paragraph" w:styleId="Listenabsatz">
    <w:name w:val="List Paragraph"/>
    <w:basedOn w:val="Standard"/>
    <w:uiPriority w:val="34"/>
    <w:qFormat/>
    <w:rsid w:val="00EB1AD7"/>
    <w:pPr>
      <w:ind w:left="720"/>
      <w:contextualSpacing/>
    </w:pPr>
  </w:style>
  <w:style w:type="table" w:styleId="Tabellenraster">
    <w:name w:val="Table Grid"/>
    <w:basedOn w:val="NormaleTabelle"/>
    <w:uiPriority w:val="39"/>
    <w:rsid w:val="00EB1A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0369829">
      <w:bodyDiv w:val="1"/>
      <w:marLeft w:val="0"/>
      <w:marRight w:val="0"/>
      <w:marTop w:val="0"/>
      <w:marBottom w:val="0"/>
      <w:divBdr>
        <w:top w:val="none" w:sz="0" w:space="0" w:color="auto"/>
        <w:left w:val="none" w:sz="0" w:space="0" w:color="auto"/>
        <w:bottom w:val="none" w:sz="0" w:space="0" w:color="auto"/>
        <w:right w:val="none" w:sz="0" w:space="0" w:color="auto"/>
      </w:divBdr>
    </w:div>
    <w:div w:id="228883156">
      <w:bodyDiv w:val="1"/>
      <w:marLeft w:val="0"/>
      <w:marRight w:val="0"/>
      <w:marTop w:val="0"/>
      <w:marBottom w:val="0"/>
      <w:divBdr>
        <w:top w:val="none" w:sz="0" w:space="0" w:color="auto"/>
        <w:left w:val="none" w:sz="0" w:space="0" w:color="auto"/>
        <w:bottom w:val="none" w:sz="0" w:space="0" w:color="auto"/>
        <w:right w:val="none" w:sz="0" w:space="0" w:color="auto"/>
      </w:divBdr>
    </w:div>
    <w:div w:id="312023956">
      <w:bodyDiv w:val="1"/>
      <w:marLeft w:val="0"/>
      <w:marRight w:val="0"/>
      <w:marTop w:val="0"/>
      <w:marBottom w:val="0"/>
      <w:divBdr>
        <w:top w:val="none" w:sz="0" w:space="0" w:color="auto"/>
        <w:left w:val="none" w:sz="0" w:space="0" w:color="auto"/>
        <w:bottom w:val="none" w:sz="0" w:space="0" w:color="auto"/>
        <w:right w:val="none" w:sz="0" w:space="0" w:color="auto"/>
      </w:divBdr>
    </w:div>
    <w:div w:id="372578955">
      <w:bodyDiv w:val="1"/>
      <w:marLeft w:val="0"/>
      <w:marRight w:val="0"/>
      <w:marTop w:val="0"/>
      <w:marBottom w:val="0"/>
      <w:divBdr>
        <w:top w:val="none" w:sz="0" w:space="0" w:color="auto"/>
        <w:left w:val="none" w:sz="0" w:space="0" w:color="auto"/>
        <w:bottom w:val="none" w:sz="0" w:space="0" w:color="auto"/>
        <w:right w:val="none" w:sz="0" w:space="0" w:color="auto"/>
      </w:divBdr>
    </w:div>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415446286">
      <w:bodyDiv w:val="1"/>
      <w:marLeft w:val="0"/>
      <w:marRight w:val="0"/>
      <w:marTop w:val="0"/>
      <w:marBottom w:val="0"/>
      <w:divBdr>
        <w:top w:val="none" w:sz="0" w:space="0" w:color="auto"/>
        <w:left w:val="none" w:sz="0" w:space="0" w:color="auto"/>
        <w:bottom w:val="none" w:sz="0" w:space="0" w:color="auto"/>
        <w:right w:val="none" w:sz="0" w:space="0" w:color="auto"/>
      </w:divBdr>
    </w:div>
    <w:div w:id="536087463">
      <w:bodyDiv w:val="1"/>
      <w:marLeft w:val="0"/>
      <w:marRight w:val="0"/>
      <w:marTop w:val="0"/>
      <w:marBottom w:val="0"/>
      <w:divBdr>
        <w:top w:val="none" w:sz="0" w:space="0" w:color="auto"/>
        <w:left w:val="none" w:sz="0" w:space="0" w:color="auto"/>
        <w:bottom w:val="none" w:sz="0" w:space="0" w:color="auto"/>
        <w:right w:val="none" w:sz="0" w:space="0" w:color="auto"/>
      </w:divBdr>
    </w:div>
    <w:div w:id="598099570">
      <w:bodyDiv w:val="1"/>
      <w:marLeft w:val="0"/>
      <w:marRight w:val="0"/>
      <w:marTop w:val="0"/>
      <w:marBottom w:val="0"/>
      <w:divBdr>
        <w:top w:val="none" w:sz="0" w:space="0" w:color="auto"/>
        <w:left w:val="none" w:sz="0" w:space="0" w:color="auto"/>
        <w:bottom w:val="none" w:sz="0" w:space="0" w:color="auto"/>
        <w:right w:val="none" w:sz="0" w:space="0" w:color="auto"/>
      </w:divBdr>
    </w:div>
    <w:div w:id="659358188">
      <w:bodyDiv w:val="1"/>
      <w:marLeft w:val="0"/>
      <w:marRight w:val="0"/>
      <w:marTop w:val="0"/>
      <w:marBottom w:val="0"/>
      <w:divBdr>
        <w:top w:val="none" w:sz="0" w:space="0" w:color="auto"/>
        <w:left w:val="none" w:sz="0" w:space="0" w:color="auto"/>
        <w:bottom w:val="none" w:sz="0" w:space="0" w:color="auto"/>
        <w:right w:val="none" w:sz="0" w:space="0" w:color="auto"/>
      </w:divBdr>
    </w:div>
    <w:div w:id="708146421">
      <w:bodyDiv w:val="1"/>
      <w:marLeft w:val="0"/>
      <w:marRight w:val="0"/>
      <w:marTop w:val="0"/>
      <w:marBottom w:val="0"/>
      <w:divBdr>
        <w:top w:val="none" w:sz="0" w:space="0" w:color="auto"/>
        <w:left w:val="none" w:sz="0" w:space="0" w:color="auto"/>
        <w:bottom w:val="none" w:sz="0" w:space="0" w:color="auto"/>
        <w:right w:val="none" w:sz="0" w:space="0" w:color="auto"/>
      </w:divBdr>
    </w:div>
    <w:div w:id="757479580">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242906023">
      <w:bodyDiv w:val="1"/>
      <w:marLeft w:val="0"/>
      <w:marRight w:val="0"/>
      <w:marTop w:val="0"/>
      <w:marBottom w:val="0"/>
      <w:divBdr>
        <w:top w:val="none" w:sz="0" w:space="0" w:color="auto"/>
        <w:left w:val="none" w:sz="0" w:space="0" w:color="auto"/>
        <w:bottom w:val="none" w:sz="0" w:space="0" w:color="auto"/>
        <w:right w:val="none" w:sz="0" w:space="0" w:color="auto"/>
      </w:divBdr>
    </w:div>
    <w:div w:id="1303464240">
      <w:bodyDiv w:val="1"/>
      <w:marLeft w:val="0"/>
      <w:marRight w:val="0"/>
      <w:marTop w:val="0"/>
      <w:marBottom w:val="0"/>
      <w:divBdr>
        <w:top w:val="none" w:sz="0" w:space="0" w:color="auto"/>
        <w:left w:val="none" w:sz="0" w:space="0" w:color="auto"/>
        <w:bottom w:val="none" w:sz="0" w:space="0" w:color="auto"/>
        <w:right w:val="none" w:sz="0" w:space="0" w:color="auto"/>
      </w:divBdr>
    </w:div>
    <w:div w:id="1723678606">
      <w:bodyDiv w:val="1"/>
      <w:marLeft w:val="0"/>
      <w:marRight w:val="0"/>
      <w:marTop w:val="0"/>
      <w:marBottom w:val="0"/>
      <w:divBdr>
        <w:top w:val="none" w:sz="0" w:space="0" w:color="auto"/>
        <w:left w:val="none" w:sz="0" w:space="0" w:color="auto"/>
        <w:bottom w:val="none" w:sz="0" w:space="0" w:color="auto"/>
        <w:right w:val="none" w:sz="0" w:space="0" w:color="auto"/>
      </w:divBdr>
    </w:div>
    <w:div w:id="1869176967">
      <w:bodyDiv w:val="1"/>
      <w:marLeft w:val="0"/>
      <w:marRight w:val="0"/>
      <w:marTop w:val="0"/>
      <w:marBottom w:val="0"/>
      <w:divBdr>
        <w:top w:val="none" w:sz="0" w:space="0" w:color="auto"/>
        <w:left w:val="none" w:sz="0" w:space="0" w:color="auto"/>
        <w:bottom w:val="none" w:sz="0" w:space="0" w:color="auto"/>
        <w:right w:val="none" w:sz="0" w:space="0" w:color="auto"/>
      </w:divBdr>
    </w:div>
    <w:div w:id="2030988815">
      <w:bodyDiv w:val="1"/>
      <w:marLeft w:val="0"/>
      <w:marRight w:val="0"/>
      <w:marTop w:val="0"/>
      <w:marBottom w:val="0"/>
      <w:divBdr>
        <w:top w:val="none" w:sz="0" w:space="0" w:color="auto"/>
        <w:left w:val="none" w:sz="0" w:space="0" w:color="auto"/>
        <w:bottom w:val="none" w:sz="0" w:space="0" w:color="auto"/>
        <w:right w:val="none" w:sz="0" w:space="0" w:color="auto"/>
      </w:divBdr>
    </w:div>
    <w:div w:id="2039432436">
      <w:bodyDiv w:val="1"/>
      <w:marLeft w:val="0"/>
      <w:marRight w:val="0"/>
      <w:marTop w:val="0"/>
      <w:marBottom w:val="0"/>
      <w:divBdr>
        <w:top w:val="none" w:sz="0" w:space="0" w:color="auto"/>
        <w:left w:val="none" w:sz="0" w:space="0" w:color="auto"/>
        <w:bottom w:val="none" w:sz="0" w:space="0" w:color="auto"/>
        <w:right w:val="none" w:sz="0" w:space="0" w:color="auto"/>
      </w:divBdr>
    </w:div>
    <w:div w:id="2097093766">
      <w:bodyDiv w:val="1"/>
      <w:marLeft w:val="0"/>
      <w:marRight w:val="0"/>
      <w:marTop w:val="0"/>
      <w:marBottom w:val="0"/>
      <w:divBdr>
        <w:top w:val="none" w:sz="0" w:space="0" w:color="auto"/>
        <w:left w:val="none" w:sz="0" w:space="0" w:color="auto"/>
        <w:bottom w:val="none" w:sz="0" w:space="0" w:color="auto"/>
        <w:right w:val="none" w:sz="0" w:space="0" w:color="auto"/>
      </w:divBdr>
    </w:div>
    <w:div w:id="20988648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jpe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eg"/><Relationship Id="rId20"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hyperlink" Target="http://www.lisec.com/?utm_source=Press-Release&amp;utm_medium=Word-PDF&amp;utm_campaign=DE" TargetMode="External"/><Relationship Id="rId10" Type="http://schemas.openxmlformats.org/officeDocument/2006/relationships/endnotes" Target="endnotes.xml"/><Relationship Id="rId19" Type="http://schemas.openxmlformats.org/officeDocument/2006/relationships/image" Target="media/image9.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hyperlink" Target="mailto:claudia.guschlbauer@lisec.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C577A211AF7A499C398E9D9476132C" ma:contentTypeVersion="19" ma:contentTypeDescription="Create a new document." ma:contentTypeScope="" ma:versionID="cdd6a6837ce325a7893621a943e3c19b">
  <xsd:schema xmlns:xsd="http://www.w3.org/2001/XMLSchema" xmlns:xs="http://www.w3.org/2001/XMLSchema" xmlns:p="http://schemas.microsoft.com/office/2006/metadata/properties" xmlns:ns2="2d73d54c-c3b5-49f4-ae92-65eac3afbcc2" xmlns:ns3="d22c93af-5e7d-442d-9c1f-ea4e0e02af9e" targetNamespace="http://schemas.microsoft.com/office/2006/metadata/properties" ma:root="true" ma:fieldsID="dd8c61806bbe2bbf9fc8823ffd1a4da2" ns2:_="" ns3:_="">
    <xsd:import namespace="2d73d54c-c3b5-49f4-ae92-65eac3afbcc2"/>
    <xsd:import namespace="d22c93af-5e7d-442d-9c1f-ea4e0e02af9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LengthInSeconds" minOccurs="0"/>
                <xsd:element ref="ns3:TaxCatchAll" minOccurs="0"/>
                <xsd:element ref="ns2:lcf76f155ced4ddcb4097134ff3c332f"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d73d54c-c3b5-49f4-ae92-65eac3afbc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LengthInSeconds" ma:index="15" nillable="true" ma:displayName="Length (seconds)"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Image Tags" ma:readOnly="false" ma:fieldId="{5cf76f15-5ced-4ddc-b409-7134ff3c332f}" ma:taxonomyMulti="true" ma:sspId="d5cddc15-311b-4cc5-bbc2-09b106f61e8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22c93af-5e7d-442d-9c1f-ea4e0e02af9e"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6166e5db-4ad0-4cd8-8751-a32c5841c35a}" ma:internalName="TaxCatchAll" ma:showField="CatchAllData" ma:web="d22c93af-5e7d-442d-9c1f-ea4e0e02af9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6"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d73d54c-c3b5-49f4-ae92-65eac3afbcc2">
      <Terms xmlns="http://schemas.microsoft.com/office/infopath/2007/PartnerControls"/>
    </lcf76f155ced4ddcb4097134ff3c332f>
    <TaxCatchAll xmlns="d22c93af-5e7d-442d-9c1f-ea4e0e02af9e" xsi:nil="true"/>
  </documentManagement>
</p:properties>
</file>

<file path=customXml/item4.xml><?xml version="1.0" encoding="utf-8"?>
<?mso-contentType ?>
<FormTemplates xmlns="http://schemas.microsoft.com/sharepoint/v3/contenttype/forms"/>
</file>

<file path=customXml/itemProps1.xml><?xml version="1.0" encoding="utf-8"?>
<ds:datastoreItem xmlns:ds="http://schemas.openxmlformats.org/officeDocument/2006/customXml" ds:itemID="{33687D97-C2CB-41DE-9CF3-6D88C9EBA0F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d73d54c-c3b5-49f4-ae92-65eac3afbcc2"/>
    <ds:schemaRef ds:uri="d22c93af-5e7d-442d-9c1f-ea4e0e02af9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customXml/itemProps3.xml><?xml version="1.0" encoding="utf-8"?>
<ds:datastoreItem xmlns:ds="http://schemas.openxmlformats.org/officeDocument/2006/customXml" ds:itemID="{AF9B2B6C-DBB7-4F08-8A46-E2D317D9DBB7}">
  <ds:schemaRefs>
    <ds:schemaRef ds:uri="http://schemas.microsoft.com/office/2006/metadata/properties"/>
    <ds:schemaRef ds:uri="http://schemas.microsoft.com/office/infopath/2007/PartnerControls"/>
    <ds:schemaRef ds:uri="2d73d54c-c3b5-49f4-ae92-65eac3afbcc2"/>
    <ds:schemaRef ds:uri="d22c93af-5e7d-442d-9c1f-ea4e0e02af9e"/>
  </ds:schemaRefs>
</ds:datastoreItem>
</file>

<file path=customXml/itemProps4.xml><?xml version="1.0" encoding="utf-8"?>
<ds:datastoreItem xmlns:ds="http://schemas.openxmlformats.org/officeDocument/2006/customXml" ds:itemID="{556922DF-8FAF-4D1F-873E-FE1146BFF6B2}">
  <ds:schemaRefs>
    <ds:schemaRef ds:uri="http://schemas.microsoft.com/sharepoint/v3/contenttype/forms"/>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10</Pages>
  <Words>1292</Words>
  <Characters>8144</Characters>
  <Application>Microsoft Office Word</Application>
  <DocSecurity>0</DocSecurity>
  <Lines>67</Lines>
  <Paragraphs>18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9418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docId:DDF06E8E04A298850B00F421E114B0C8</cp:keywords>
  <dc:description/>
  <cp:lastModifiedBy>Mayr Katharina</cp:lastModifiedBy>
  <cp:revision>9</cp:revision>
  <dcterms:created xsi:type="dcterms:W3CDTF">2025-07-03T12:48:00Z</dcterms:created>
  <dcterms:modified xsi:type="dcterms:W3CDTF">2025-10-28T07:11:00Z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0x01010082C577A211AF7A499C398E9D9476132C</vt:lpwstr>
  </property>
</Properties>
</file>